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162BB2D5"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CA5E77">
        <w:t xml:space="preserve">June </w:t>
      </w:r>
      <w:r w:rsidR="007B250F">
        <w:t>17</w:t>
      </w:r>
      <w:r w:rsidR="00220B07">
        <w:t>, 2020</w:t>
      </w:r>
      <w:r>
        <w:t xml:space="preserve">. Physically present were </w:t>
      </w:r>
      <w:r w:rsidR="00CA5E77">
        <w:t xml:space="preserve">Nancy Bormann, Eugene Bies, Casey Namken, Gerald Boulton, Frank Maas, </w:t>
      </w:r>
      <w:r w:rsidR="007B250F">
        <w:t xml:space="preserve">Denise Hanson, Sheila Krohse, </w:t>
      </w:r>
      <w:r>
        <w:t>Rebecca Schrupp</w:t>
      </w:r>
      <w:r w:rsidR="007B250F">
        <w:t xml:space="preserve">, Doug </w:t>
      </w:r>
      <w:proofErr w:type="spellStart"/>
      <w:r w:rsidR="007B250F">
        <w:t>Verhelst</w:t>
      </w:r>
      <w:proofErr w:type="spellEnd"/>
      <w:r w:rsidR="007B250F">
        <w:t xml:space="preserve">, Deloris Schwartz, Peggy </w:t>
      </w:r>
      <w:proofErr w:type="spellStart"/>
      <w:r w:rsidR="007B250F">
        <w:t>Sik</w:t>
      </w:r>
      <w:proofErr w:type="spellEnd"/>
      <w:r w:rsidR="007B250F">
        <w:t xml:space="preserve">, Dede Burlingame, Liz </w:t>
      </w:r>
      <w:proofErr w:type="spellStart"/>
      <w:r w:rsidR="007B250F">
        <w:t>Verhelst</w:t>
      </w:r>
      <w:proofErr w:type="spellEnd"/>
      <w:r w:rsidR="007B250F">
        <w:t xml:space="preserve">, Chris </w:t>
      </w:r>
      <w:proofErr w:type="spellStart"/>
      <w:r w:rsidR="007B250F">
        <w:t>Husby</w:t>
      </w:r>
      <w:proofErr w:type="spellEnd"/>
      <w:r w:rsidR="007B250F">
        <w:t>, Bruce Thomas</w:t>
      </w:r>
      <w:r>
        <w:t xml:space="preserve">. Virtually attending </w:t>
      </w:r>
      <w:proofErr w:type="gramStart"/>
      <w:r>
        <w:t>were:</w:t>
      </w:r>
      <w:proofErr w:type="gramEnd"/>
      <w:r>
        <w:t xml:space="preserve"> Joshua Theis, </w:t>
      </w:r>
      <w:r w:rsidR="007B250F">
        <w:t xml:space="preserve">Eric </w:t>
      </w:r>
      <w:proofErr w:type="spellStart"/>
      <w:r w:rsidR="007B250F">
        <w:t>Diekman</w:t>
      </w:r>
      <w:proofErr w:type="spellEnd"/>
      <w:r w:rsidR="007B250F">
        <w:t xml:space="preserve">, Jodi Mercer, Isaiah Keating, Nathan </w:t>
      </w:r>
      <w:proofErr w:type="spellStart"/>
      <w:r w:rsidR="007B250F">
        <w:t>Kinner</w:t>
      </w:r>
      <w:proofErr w:type="spellEnd"/>
      <w:r w:rsidR="007B250F">
        <w:t xml:space="preserve">, Tyler Baer, </w:t>
      </w:r>
    </w:p>
    <w:p w14:paraId="2AD72C9B" w14:textId="5A08205C" w:rsidR="00B21DC2" w:rsidRDefault="00B21DC2">
      <w:r>
        <w:t>Members:</w:t>
      </w:r>
      <w:r>
        <w:tab/>
      </w:r>
      <w:r w:rsidR="00280B1F">
        <w:t xml:space="preserve">Nancy Bormann, </w:t>
      </w:r>
      <w:r w:rsidR="002B0B2F">
        <w:t xml:space="preserve">Denise Hanson, </w:t>
      </w:r>
      <w:r w:rsidR="00280B1F">
        <w:t>Eugene Bies,</w:t>
      </w:r>
      <w:r w:rsidR="00D1716E">
        <w:t xml:space="preserve"> </w:t>
      </w:r>
      <w:r w:rsidR="00CA5E77">
        <w:t xml:space="preserve">Frank </w:t>
      </w:r>
      <w:proofErr w:type="gramStart"/>
      <w:r w:rsidR="00CA5E77">
        <w:t>Maas</w:t>
      </w:r>
      <w:proofErr w:type="gramEnd"/>
      <w:r w:rsidR="00CA5E77">
        <w:t xml:space="preserve">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45BF3A7B" w14:textId="15552A9A" w:rsidR="00403596" w:rsidRDefault="00B21DC2" w:rsidP="007B250F">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Menk</w:t>
      </w:r>
      <w:r w:rsidR="007B250F">
        <w:br/>
        <w:t xml:space="preserve">                        Nathan </w:t>
      </w:r>
      <w:proofErr w:type="spellStart"/>
      <w:r w:rsidR="007B250F">
        <w:t>Kinner</w:t>
      </w:r>
      <w:proofErr w:type="spellEnd"/>
      <w:r w:rsidR="007B250F">
        <w:t>, Auditor</w:t>
      </w:r>
      <w:r w:rsidR="007B250F">
        <w:br/>
        <w:t xml:space="preserve">                        </w:t>
      </w:r>
      <w:r w:rsidR="00F7420B">
        <w:t xml:space="preserve">Chris </w:t>
      </w:r>
      <w:proofErr w:type="spellStart"/>
      <w:r w:rsidR="00F7420B">
        <w:t>Husby</w:t>
      </w:r>
      <w:proofErr w:type="spellEnd"/>
      <w:r w:rsidR="00F7420B">
        <w:t>, Public Works Director</w:t>
      </w:r>
      <w:r w:rsidR="00F7420B">
        <w:br/>
        <w:t xml:space="preserve">                        Isaiah Keating, Police Chief</w:t>
      </w:r>
      <w:r w:rsidR="00F7420B">
        <w:br/>
        <w:t xml:space="preserve">                        Doug </w:t>
      </w:r>
      <w:proofErr w:type="spellStart"/>
      <w:r w:rsidR="00F7420B">
        <w:t>Verhelst</w:t>
      </w:r>
      <w:proofErr w:type="spellEnd"/>
      <w:r w:rsidR="00F7420B">
        <w:br/>
        <w:t xml:space="preserve">                        Deloris Schwartz</w:t>
      </w:r>
      <w:r w:rsidR="00F7420B">
        <w:br/>
        <w:t xml:space="preserve">                        Peggy </w:t>
      </w:r>
      <w:proofErr w:type="spellStart"/>
      <w:r w:rsidR="00F7420B">
        <w:t>Sik</w:t>
      </w:r>
      <w:proofErr w:type="spellEnd"/>
      <w:r w:rsidR="00F7420B">
        <w:br/>
        <w:t xml:space="preserve">                        Dede Burlingame</w:t>
      </w:r>
      <w:r w:rsidR="00F7420B">
        <w:br/>
        <w:t xml:space="preserve">                        Eric </w:t>
      </w:r>
      <w:proofErr w:type="spellStart"/>
      <w:r w:rsidR="00F7420B">
        <w:t>Diekman</w:t>
      </w:r>
      <w:proofErr w:type="spellEnd"/>
      <w:r w:rsidR="00F7420B">
        <w:br/>
        <w:t xml:space="preserve">                        Liz </w:t>
      </w:r>
      <w:proofErr w:type="spellStart"/>
      <w:r w:rsidR="00F7420B">
        <w:t>Verhelst</w:t>
      </w:r>
      <w:proofErr w:type="spellEnd"/>
      <w:r w:rsidR="00F7420B">
        <w:br/>
        <w:t xml:space="preserve">                        Jodi Mercer</w:t>
      </w:r>
      <w:r w:rsidR="00F7420B">
        <w:br/>
        <w:t xml:space="preserve">                        Tyler Bare</w:t>
      </w:r>
      <w:r w:rsidR="00F7420B">
        <w:br/>
        <w:t xml:space="preserve">                        Bruce Thomas</w:t>
      </w:r>
      <w:r w:rsidR="00F7149F">
        <w:br/>
      </w:r>
      <w:r w:rsidR="00D1716E">
        <w:t xml:space="preserve">                        </w:t>
      </w:r>
      <w:r w:rsidR="00220B07">
        <w:t xml:space="preserve">                        </w:t>
      </w:r>
      <w:r w:rsidR="00664624">
        <w:t xml:space="preserve">                  </w:t>
      </w:r>
      <w:r w:rsidR="00F210EB">
        <w:br/>
        <w:t xml:space="preserve">                       </w:t>
      </w:r>
      <w:r w:rsidR="004E3886">
        <w:t xml:space="preserve"> </w:t>
      </w:r>
      <w:r w:rsidR="00280B1F">
        <w:tab/>
      </w:r>
      <w:r w:rsidR="00280B1F">
        <w:tab/>
      </w:r>
    </w:p>
    <w:p w14:paraId="7DF6D455" w14:textId="7F5002C0" w:rsidR="007C3442" w:rsidRDefault="00A47408">
      <w:r>
        <w:t>The</w:t>
      </w:r>
      <w:r w:rsidR="00264485">
        <w:t xml:space="preserve"> </w:t>
      </w:r>
      <w:r w:rsidR="00293772">
        <w:t xml:space="preserve">regular Council </w:t>
      </w:r>
      <w:r w:rsidR="00264485">
        <w:t>meeting was called to order.</w:t>
      </w:r>
    </w:p>
    <w:p w14:paraId="3B86716B" w14:textId="5F072837" w:rsidR="00F7420B" w:rsidRDefault="00F7420B">
      <w:r>
        <w:t>Minutes from the May 20</w:t>
      </w:r>
      <w:r w:rsidRPr="00F7420B">
        <w:rPr>
          <w:vertAlign w:val="superscript"/>
        </w:rPr>
        <w:t>th</w:t>
      </w:r>
      <w:r>
        <w:t xml:space="preserve"> meeting were reviewed. A motion was made by Maas to approve the minutes of the May 20</w:t>
      </w:r>
      <w:r w:rsidRPr="00F7420B">
        <w:rPr>
          <w:vertAlign w:val="superscript"/>
        </w:rPr>
        <w:t>th</w:t>
      </w:r>
      <w:r>
        <w:t xml:space="preserve"> meeting. The motion was seconded by Bies. All voted in favor. None voted against. The motion was carried. </w:t>
      </w:r>
    </w:p>
    <w:p w14:paraId="309EB10E" w14:textId="1D0F0D29" w:rsidR="00F7420B" w:rsidRDefault="00F7420B">
      <w:r>
        <w:t>Minutes from the June 3</w:t>
      </w:r>
      <w:r w:rsidRPr="00F7420B">
        <w:rPr>
          <w:vertAlign w:val="superscript"/>
        </w:rPr>
        <w:t>rd</w:t>
      </w:r>
      <w:r>
        <w:t xml:space="preserve"> meeting were reviewed. A motion was made by Maas and seconded by Hanson to approve the minutes of the June 3</w:t>
      </w:r>
      <w:r w:rsidRPr="00F7420B">
        <w:rPr>
          <w:vertAlign w:val="superscript"/>
        </w:rPr>
        <w:t>rd</w:t>
      </w:r>
      <w:r>
        <w:t xml:space="preserve"> meeting. All voted in favor. None voted against. The motion was carried. </w:t>
      </w:r>
    </w:p>
    <w:p w14:paraId="60F7E17B" w14:textId="20921E67" w:rsidR="00D14484" w:rsidRDefault="00D14484">
      <w:r>
        <w:t>Deloris Schwartz discussed the bloodmobile being held at City Hall. A motion was made by Namken to amend the motion from June 3</w:t>
      </w:r>
      <w:r w:rsidRPr="00D14484">
        <w:rPr>
          <w:vertAlign w:val="superscript"/>
        </w:rPr>
        <w:t>rd</w:t>
      </w:r>
      <w:r>
        <w:t xml:space="preserve"> to be to ask Bloodmobile to find a new space during the pandemic and to check with City Hall on where the pandemic is at prior to their September donation. The motion was seconded by Hanson. All voted in favor. None voted against. The motion was carried. </w:t>
      </w:r>
    </w:p>
    <w:p w14:paraId="5D6CD36C" w14:textId="58808D92" w:rsidR="00D14484" w:rsidRDefault="00D14484">
      <w:r>
        <w:lastRenderedPageBreak/>
        <w:t xml:space="preserve">Nathan </w:t>
      </w:r>
      <w:proofErr w:type="spellStart"/>
      <w:r>
        <w:t>Kinner</w:t>
      </w:r>
      <w:proofErr w:type="spellEnd"/>
      <w:r>
        <w:t xml:space="preserve"> presented the audit. A motion was made Hanson to approve the audit as presented. The motion was seconded by Maas. All voted in favor. None voted against. The motion was carried. </w:t>
      </w:r>
    </w:p>
    <w:p w14:paraId="3EC2EA50" w14:textId="212B3B4B" w:rsidR="00293772" w:rsidRDefault="00A84527">
      <w:r>
        <w:t>Krohse</w:t>
      </w:r>
      <w:r w:rsidR="008610B6" w:rsidRPr="00F7149F">
        <w:t xml:space="preserve"> discussed what was going on with the project.</w:t>
      </w:r>
      <w:r w:rsidR="00D1716E">
        <w:t xml:space="preserve"> </w:t>
      </w:r>
      <w:r w:rsidR="00F7149F">
        <w:t xml:space="preserve">The trail project was also discussed. </w:t>
      </w:r>
      <w:r w:rsidR="00F7420B">
        <w:t xml:space="preserve">A motion was made by Namken and seconded by Maas to approve Bolton and Menk to supervise the </w:t>
      </w:r>
      <w:r w:rsidR="00D14484">
        <w:t>topcoat</w:t>
      </w:r>
      <w:r w:rsidR="00F7420B">
        <w:t xml:space="preserve"> of the trail. </w:t>
      </w:r>
      <w:r w:rsidR="00D14484">
        <w:t xml:space="preserve">All voted in favor. None voted against. The motion was carried. </w:t>
      </w:r>
    </w:p>
    <w:p w14:paraId="128E6E43" w14:textId="2D22D0CB" w:rsidR="00D14484" w:rsidRDefault="00D14484">
      <w:proofErr w:type="spellStart"/>
      <w:r>
        <w:t>Husby</w:t>
      </w:r>
      <w:proofErr w:type="spellEnd"/>
      <w:r>
        <w:t xml:space="preserve"> discussed the public works department. He will be getting a few bids for sealcoating. This year will be done by the hospital and pool area and Humphrey Drive. A map and schedule for sealing was discussed. Krohse will look to see if Dean </w:t>
      </w:r>
      <w:proofErr w:type="spellStart"/>
      <w:r>
        <w:t>Helstrom</w:t>
      </w:r>
      <w:proofErr w:type="spellEnd"/>
      <w:r>
        <w:t xml:space="preserve"> left a map. Mosquito spraying was discussed. County 3 ditch was discussed. There was discussion on a control structure there. The old pool cover was discussed. We did not get the DNR grant for the tennis courts. The alley between St Olaf and Oscar between 2</w:t>
      </w:r>
      <w:r w:rsidRPr="00D14484">
        <w:rPr>
          <w:vertAlign w:val="superscript"/>
        </w:rPr>
        <w:t>nd</w:t>
      </w:r>
      <w:r>
        <w:t xml:space="preserve"> and 3</w:t>
      </w:r>
      <w:r w:rsidRPr="00D14484">
        <w:rPr>
          <w:vertAlign w:val="superscript"/>
        </w:rPr>
        <w:t>rd</w:t>
      </w:r>
      <w:r>
        <w:t xml:space="preserve"> Streets was discussed. We are still waiting on a quote from Bituminous Paving. </w:t>
      </w:r>
    </w:p>
    <w:p w14:paraId="2BB0D37D" w14:textId="4249C38F" w:rsidR="00776AC4" w:rsidRDefault="00776AC4">
      <w:r>
        <w:t xml:space="preserve">The Planning Commission had a recommendation for Independent Oil’s new building having a variance for a rear setback of 5 ft. in the rear. A motion was made by Maas and seconded by Namken to approve the Planning Commissions recommendation for a variance for the rear setback for Independent Oil. All voted in favor. None voted against. The motion was carried. </w:t>
      </w:r>
    </w:p>
    <w:p w14:paraId="22E01619" w14:textId="164810EF" w:rsidR="00776AC4" w:rsidRDefault="00776AC4">
      <w:r>
        <w:t xml:space="preserve">The Council will have 4 spots open at the next general election. </w:t>
      </w:r>
      <w:r w:rsidR="00310C62">
        <w:t>Filing is from July 28-August 11</w:t>
      </w:r>
      <w:r w:rsidR="00310C62" w:rsidRPr="00310C62">
        <w:rPr>
          <w:vertAlign w:val="superscript"/>
        </w:rPr>
        <w:t>th</w:t>
      </w:r>
      <w:r w:rsidR="00310C62">
        <w:t xml:space="preserve">. </w:t>
      </w:r>
    </w:p>
    <w:p w14:paraId="65BE5366" w14:textId="4ABD614A" w:rsidR="00310C62" w:rsidRDefault="00310C62">
      <w:r>
        <w:t>The preparedness plan was looked at. A motion was made by Maas to rescind the motion from the June 3</w:t>
      </w:r>
      <w:r w:rsidRPr="00310C62">
        <w:rPr>
          <w:vertAlign w:val="superscript"/>
        </w:rPr>
        <w:t>rd</w:t>
      </w:r>
      <w:r>
        <w:t xml:space="preserve"> meeting and close the City Hall until the ticket window is put in. The motion was seconded by Hanson. The motion was carried with Hanson, Maas, and Bormann voting in favor and Namken and Bies voting against. </w:t>
      </w:r>
    </w:p>
    <w:p w14:paraId="356E1E00" w14:textId="7889CE32" w:rsidR="00310C62" w:rsidRDefault="00310C62">
      <w:r>
        <w:t xml:space="preserve">The utility bill for Bob McKeen was discussed. He wanted his sewer bill reduced since he was watering his lawn. The consensus of council was to continue to follow policy on utility bills. </w:t>
      </w:r>
    </w:p>
    <w:p w14:paraId="59B85AE2" w14:textId="0F66AB38" w:rsidR="00310C62" w:rsidRDefault="00310C62">
      <w:r>
        <w:t>The Killian hearing was postponed until August 18</w:t>
      </w:r>
      <w:r w:rsidRPr="00310C62">
        <w:rPr>
          <w:vertAlign w:val="superscript"/>
        </w:rPr>
        <w:t>th</w:t>
      </w:r>
      <w:r>
        <w:t xml:space="preserve">. </w:t>
      </w:r>
    </w:p>
    <w:p w14:paraId="27743D91" w14:textId="748C704E" w:rsidR="00310C62" w:rsidRDefault="00310C62">
      <w:r>
        <w:t xml:space="preserve">A motion was made by Namken to adjourn the meeting. The motion was seconded by Hanson.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72771" w14:textId="77777777" w:rsidR="00CA3DC4" w:rsidRDefault="00CA3DC4">
      <w:pPr>
        <w:spacing w:after="0" w:line="240" w:lineRule="auto"/>
      </w:pPr>
      <w:r>
        <w:separator/>
      </w:r>
    </w:p>
  </w:endnote>
  <w:endnote w:type="continuationSeparator" w:id="0">
    <w:p w14:paraId="480DB55D" w14:textId="77777777" w:rsidR="00CA3DC4" w:rsidRDefault="00CA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B353" w14:textId="77777777" w:rsidR="00CA3DC4" w:rsidRDefault="00CA3DC4">
      <w:pPr>
        <w:spacing w:after="0" w:line="240" w:lineRule="auto"/>
      </w:pPr>
      <w:r>
        <w:separator/>
      </w:r>
    </w:p>
  </w:footnote>
  <w:footnote w:type="continuationSeparator" w:id="0">
    <w:p w14:paraId="135097C5" w14:textId="77777777" w:rsidR="00CA3DC4" w:rsidRDefault="00CA3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9"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1"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4"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8"/>
  </w:num>
  <w:num w:numId="14">
    <w:abstractNumId w:val="23"/>
  </w:num>
  <w:num w:numId="15">
    <w:abstractNumId w:val="21"/>
  </w:num>
  <w:num w:numId="16">
    <w:abstractNumId w:val="7"/>
  </w:num>
  <w:num w:numId="17">
    <w:abstractNumId w:val="8"/>
  </w:num>
  <w:num w:numId="18">
    <w:abstractNumId w:val="22"/>
  </w:num>
  <w:num w:numId="19">
    <w:abstractNumId w:val="19"/>
  </w:num>
  <w:num w:numId="20">
    <w:abstractNumId w:val="14"/>
  </w:num>
  <w:num w:numId="21">
    <w:abstractNumId w:val="1"/>
  </w:num>
  <w:num w:numId="22">
    <w:abstractNumId w:val="20"/>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1A5C"/>
    <w:rsid w:val="00087B0E"/>
    <w:rsid w:val="0009001D"/>
    <w:rsid w:val="000A1537"/>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A6B3C"/>
    <w:rsid w:val="001C07DD"/>
    <w:rsid w:val="001F129D"/>
    <w:rsid w:val="002072D9"/>
    <w:rsid w:val="00220B07"/>
    <w:rsid w:val="00221171"/>
    <w:rsid w:val="002418BC"/>
    <w:rsid w:val="00242CF0"/>
    <w:rsid w:val="00264485"/>
    <w:rsid w:val="00271ABB"/>
    <w:rsid w:val="00280B1F"/>
    <w:rsid w:val="00282EE0"/>
    <w:rsid w:val="002831AF"/>
    <w:rsid w:val="002873BB"/>
    <w:rsid w:val="00293772"/>
    <w:rsid w:val="002A47C6"/>
    <w:rsid w:val="002B0B2F"/>
    <w:rsid w:val="002B0DC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7773"/>
    <w:rsid w:val="003B491E"/>
    <w:rsid w:val="003B64AF"/>
    <w:rsid w:val="003B65B2"/>
    <w:rsid w:val="003C37CA"/>
    <w:rsid w:val="003D0135"/>
    <w:rsid w:val="003E7FF1"/>
    <w:rsid w:val="003F72AE"/>
    <w:rsid w:val="003F73A0"/>
    <w:rsid w:val="00402911"/>
    <w:rsid w:val="00403596"/>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C2180"/>
    <w:rsid w:val="004C6FE1"/>
    <w:rsid w:val="004D0440"/>
    <w:rsid w:val="004D69F5"/>
    <w:rsid w:val="004E1312"/>
    <w:rsid w:val="004E3886"/>
    <w:rsid w:val="00500BF6"/>
    <w:rsid w:val="00506E42"/>
    <w:rsid w:val="00511440"/>
    <w:rsid w:val="00512EC3"/>
    <w:rsid w:val="00520522"/>
    <w:rsid w:val="00530A55"/>
    <w:rsid w:val="00536B82"/>
    <w:rsid w:val="00565D32"/>
    <w:rsid w:val="0058224E"/>
    <w:rsid w:val="0059102C"/>
    <w:rsid w:val="0059201F"/>
    <w:rsid w:val="00594628"/>
    <w:rsid w:val="005976FA"/>
    <w:rsid w:val="005A56F8"/>
    <w:rsid w:val="005B0890"/>
    <w:rsid w:val="005C107B"/>
    <w:rsid w:val="005D522E"/>
    <w:rsid w:val="00601BAF"/>
    <w:rsid w:val="00610F38"/>
    <w:rsid w:val="00616266"/>
    <w:rsid w:val="00621491"/>
    <w:rsid w:val="006337A9"/>
    <w:rsid w:val="00633B85"/>
    <w:rsid w:val="0063421F"/>
    <w:rsid w:val="006427F8"/>
    <w:rsid w:val="006451FE"/>
    <w:rsid w:val="0065707C"/>
    <w:rsid w:val="00664624"/>
    <w:rsid w:val="00681084"/>
    <w:rsid w:val="00682E94"/>
    <w:rsid w:val="00691A2F"/>
    <w:rsid w:val="00696871"/>
    <w:rsid w:val="006A2F96"/>
    <w:rsid w:val="006B694E"/>
    <w:rsid w:val="006C1758"/>
    <w:rsid w:val="006D102E"/>
    <w:rsid w:val="006E0081"/>
    <w:rsid w:val="006E57DF"/>
    <w:rsid w:val="00701060"/>
    <w:rsid w:val="00702028"/>
    <w:rsid w:val="00705C94"/>
    <w:rsid w:val="00713F9B"/>
    <w:rsid w:val="00716F3B"/>
    <w:rsid w:val="00720300"/>
    <w:rsid w:val="00734C71"/>
    <w:rsid w:val="00741FD2"/>
    <w:rsid w:val="00750BF5"/>
    <w:rsid w:val="007535FB"/>
    <w:rsid w:val="00756911"/>
    <w:rsid w:val="00761241"/>
    <w:rsid w:val="00776AC4"/>
    <w:rsid w:val="00785CB3"/>
    <w:rsid w:val="00795D8F"/>
    <w:rsid w:val="00797F1E"/>
    <w:rsid w:val="007A08C3"/>
    <w:rsid w:val="007A25C9"/>
    <w:rsid w:val="007A39BE"/>
    <w:rsid w:val="007B250F"/>
    <w:rsid w:val="007C3442"/>
    <w:rsid w:val="007C4DCE"/>
    <w:rsid w:val="007C7EC1"/>
    <w:rsid w:val="007E00B5"/>
    <w:rsid w:val="007E53DD"/>
    <w:rsid w:val="007F1BF3"/>
    <w:rsid w:val="007F6399"/>
    <w:rsid w:val="00803421"/>
    <w:rsid w:val="00815A6F"/>
    <w:rsid w:val="0083541B"/>
    <w:rsid w:val="00854489"/>
    <w:rsid w:val="008610B6"/>
    <w:rsid w:val="00861493"/>
    <w:rsid w:val="008736FB"/>
    <w:rsid w:val="0087667C"/>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47408"/>
    <w:rsid w:val="00A51569"/>
    <w:rsid w:val="00A60A02"/>
    <w:rsid w:val="00A6147A"/>
    <w:rsid w:val="00A71252"/>
    <w:rsid w:val="00A8255C"/>
    <w:rsid w:val="00A84527"/>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1080C"/>
    <w:rsid w:val="00C232DD"/>
    <w:rsid w:val="00C313A8"/>
    <w:rsid w:val="00C35F79"/>
    <w:rsid w:val="00C5601D"/>
    <w:rsid w:val="00C664D5"/>
    <w:rsid w:val="00C8120A"/>
    <w:rsid w:val="00C93592"/>
    <w:rsid w:val="00C961B0"/>
    <w:rsid w:val="00CA3DC4"/>
    <w:rsid w:val="00CA5203"/>
    <w:rsid w:val="00CA5E77"/>
    <w:rsid w:val="00CA67F6"/>
    <w:rsid w:val="00CA7603"/>
    <w:rsid w:val="00CD3B65"/>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506CF"/>
    <w:rsid w:val="00F55C85"/>
    <w:rsid w:val="00F60581"/>
    <w:rsid w:val="00F7149F"/>
    <w:rsid w:val="00F7420B"/>
    <w:rsid w:val="00F753F5"/>
    <w:rsid w:val="00F772AC"/>
    <w:rsid w:val="00F82D04"/>
    <w:rsid w:val="00FB273B"/>
    <w:rsid w:val="00FC2240"/>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3</cp:revision>
  <cp:lastPrinted>2020-06-26T14:54:00Z</cp:lastPrinted>
  <dcterms:created xsi:type="dcterms:W3CDTF">2020-06-26T13:04:00Z</dcterms:created>
  <dcterms:modified xsi:type="dcterms:W3CDTF">2020-06-26T14:57:00Z</dcterms:modified>
</cp:coreProperties>
</file>