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59A21BBB" w:rsidR="007535FB" w:rsidRDefault="00B21DC2">
      <w:r>
        <w:t xml:space="preserve">A regular meeting of the City Council for the City of Canby, Minnesota was held on </w:t>
      </w:r>
      <w:r w:rsidR="00D54AAB">
        <w:t xml:space="preserve">August </w:t>
      </w:r>
      <w:r w:rsidR="000719F1">
        <w:t>21</w:t>
      </w:r>
      <w:r w:rsidR="00280B1F">
        <w:t>,</w:t>
      </w:r>
      <w:r w:rsidR="00CA67F6">
        <w:t xml:space="preserve"> 2019</w:t>
      </w:r>
      <w:r>
        <w:t xml:space="preserve"> at </w:t>
      </w:r>
      <w:r w:rsidR="00F04350">
        <w:t>6</w:t>
      </w:r>
      <w:r>
        <w:t>:00 P.M. in the City Council Chambers.</w:t>
      </w:r>
    </w:p>
    <w:p w14:paraId="2AD72C9B" w14:textId="55088114" w:rsidR="00B21DC2" w:rsidRDefault="00B21DC2">
      <w:r>
        <w:t>Members:</w:t>
      </w:r>
      <w:r>
        <w:tab/>
      </w:r>
      <w:r w:rsidR="00280B1F">
        <w:t>Nancy Bormann, Eugene Bies,</w:t>
      </w:r>
      <w:r w:rsidR="00D54AAB">
        <w:t xml:space="preserve"> Denise Hanson,</w:t>
      </w:r>
      <w:r w:rsidR="00280B1F">
        <w:t xml:space="preserve"> </w:t>
      </w:r>
      <w:r w:rsidR="000719F1">
        <w:t xml:space="preserve">Casey Namken, </w:t>
      </w:r>
      <w:r w:rsidR="00716F3B">
        <w:t xml:space="preserve">and </w:t>
      </w:r>
      <w:r w:rsidR="00896FB7">
        <w:t>Frank Maas</w:t>
      </w:r>
      <w:r w:rsidR="00264485">
        <w:t xml:space="preserve"> </w:t>
      </w:r>
    </w:p>
    <w:p w14:paraId="1BD71326" w14:textId="1FBA754A" w:rsidR="00B21DC2" w:rsidRDefault="00B21DC2">
      <w:r>
        <w:t>Absent:</w:t>
      </w:r>
      <w:r>
        <w:tab/>
      </w:r>
      <w:r w:rsidR="00D54AAB">
        <w:t>None</w:t>
      </w:r>
    </w:p>
    <w:p w14:paraId="45BF3A7B" w14:textId="772C734C" w:rsidR="00403596" w:rsidRDefault="00B21DC2" w:rsidP="00FF2AC2">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F210EB">
        <w:br/>
        <w:t xml:space="preserve">                        </w:t>
      </w:r>
      <w:r w:rsidR="00FF2AC2">
        <w:t>Rick Buetel</w:t>
      </w:r>
      <w:r w:rsidR="00FF2AC2">
        <w:br/>
        <w:t xml:space="preserve">                        Tricia Buetel</w:t>
      </w:r>
      <w:r w:rsidR="003C37CA">
        <w:br/>
        <w:t xml:space="preserve">                        </w:t>
      </w:r>
      <w:r w:rsidR="00FF2AC2">
        <w:t>Amber Flaws</w:t>
      </w:r>
      <w:r w:rsidR="003C37CA">
        <w:br/>
        <w:t xml:space="preserve">                        </w:t>
      </w:r>
      <w:r w:rsidR="00FF2AC2">
        <w:t>Carol Gorder</w:t>
      </w:r>
      <w:r w:rsidR="003C37CA">
        <w:t xml:space="preserve"> </w:t>
      </w:r>
      <w:r w:rsidR="00F210EB">
        <w:br/>
        <w:t xml:space="preserve">                        </w:t>
      </w:r>
      <w:r w:rsidR="003C37CA">
        <w:t>Melissa Denelsbeck</w:t>
      </w:r>
      <w:r w:rsidR="00F210EB">
        <w:t>, Canby News</w:t>
      </w:r>
      <w:r w:rsidR="00716F3B">
        <w:br/>
      </w:r>
      <w:r w:rsidR="00716F3B">
        <w:tab/>
      </w:r>
      <w:r w:rsidR="00716F3B">
        <w:tab/>
      </w:r>
      <w:r w:rsidR="00FF2AC2">
        <w:t>Greg Kockelman</w:t>
      </w:r>
      <w:r w:rsidR="00FF2AC2">
        <w:br/>
        <w:t xml:space="preserve">                        Jody Olson</w:t>
      </w:r>
      <w:r w:rsidR="00716F3B">
        <w:t xml:space="preserve"> </w:t>
      </w:r>
      <w:r w:rsidR="00280B1F">
        <w:br/>
      </w:r>
      <w:r w:rsidR="00280B1F">
        <w:tab/>
      </w:r>
      <w:r w:rsidR="00280B1F">
        <w:tab/>
      </w:r>
    </w:p>
    <w:p w14:paraId="7DF6D455" w14:textId="733503BD" w:rsidR="007C3442" w:rsidRDefault="00B21DC2">
      <w:r>
        <w:t>The Pledge of Alleg</w:t>
      </w:r>
      <w:r w:rsidR="00264485">
        <w:t xml:space="preserve">iance was </w:t>
      </w:r>
      <w:r w:rsidR="00B94527">
        <w:t>recited,</w:t>
      </w:r>
      <w:r w:rsidR="00264485">
        <w:t xml:space="preserve"> and the meeting was called to order.</w:t>
      </w:r>
    </w:p>
    <w:p w14:paraId="53DD6D29" w14:textId="01AE67E3" w:rsidR="00FF2AC2" w:rsidRDefault="00FF2AC2">
      <w:r>
        <w:t xml:space="preserve">Casey Namken recited the Oath of Office.  </w:t>
      </w:r>
    </w:p>
    <w:p w14:paraId="49074FAB" w14:textId="19052B7A" w:rsidR="00520522" w:rsidRDefault="00B21DC2">
      <w:r>
        <w:t xml:space="preserve">The minutes of </w:t>
      </w:r>
      <w:r w:rsidR="00917E64">
        <w:t>August 7</w:t>
      </w:r>
      <w:r w:rsidR="00F04350">
        <w:t>, 201</w:t>
      </w:r>
      <w:r w:rsidR="00403596">
        <w:t>9</w:t>
      </w:r>
      <w:r w:rsidR="00520522">
        <w:t xml:space="preserve"> </w:t>
      </w:r>
      <w:r>
        <w:t xml:space="preserve">were reviewed. A motion was made by </w:t>
      </w:r>
      <w:r w:rsidR="003C37CA">
        <w:t>Maas</w:t>
      </w:r>
      <w:r w:rsidR="00716F3B">
        <w:t xml:space="preserve"> </w:t>
      </w:r>
      <w:r w:rsidR="00A2459D">
        <w:t xml:space="preserve">and seconded by </w:t>
      </w:r>
      <w:r w:rsidR="00FF2AC2">
        <w:t>Namken</w:t>
      </w:r>
      <w:r w:rsidR="00716F3B">
        <w:t xml:space="preserve"> </w:t>
      </w:r>
      <w:r w:rsidR="00A2459D">
        <w:t>to approve the minutes</w:t>
      </w:r>
      <w:r w:rsidR="003C37CA">
        <w:t xml:space="preserve">. </w:t>
      </w:r>
      <w:r>
        <w:t xml:space="preserve">All voted in favor. None voted </w:t>
      </w:r>
      <w:r w:rsidR="00046E23">
        <w:t>a</w:t>
      </w:r>
      <w:r>
        <w:t>gainst. The motion was carried.</w:t>
      </w:r>
    </w:p>
    <w:p w14:paraId="390B642F" w14:textId="72382738" w:rsidR="00FF2AC2" w:rsidRDefault="00FF2AC2">
      <w:r>
        <w:t xml:space="preserve">Phillip DeSchepper gave an update on the infrastructure project. </w:t>
      </w:r>
      <w:r w:rsidR="00046E23">
        <w:t>There was discussion on mailboxes and stop signs that needed to be put back up, the schedule of the project, and</w:t>
      </w:r>
      <w:r w:rsidR="0059201F">
        <w:t xml:space="preserve"> 7</w:t>
      </w:r>
      <w:r w:rsidR="0059201F" w:rsidRPr="0059201F">
        <w:rPr>
          <w:vertAlign w:val="superscript"/>
        </w:rPr>
        <w:t>th</w:t>
      </w:r>
      <w:r w:rsidR="0059201F">
        <w:t xml:space="preserve"> St that is now gravel. The cost for 7</w:t>
      </w:r>
      <w:r w:rsidR="0059201F" w:rsidRPr="0059201F">
        <w:rPr>
          <w:vertAlign w:val="superscript"/>
        </w:rPr>
        <w:t>th</w:t>
      </w:r>
      <w:r w:rsidR="0059201F">
        <w:t xml:space="preserve"> St would be $35,000.00, which would amount to $5,800.00 per lot. </w:t>
      </w:r>
    </w:p>
    <w:p w14:paraId="50C509A3" w14:textId="77777777" w:rsidR="00D37D40" w:rsidRDefault="0059201F">
      <w:r>
        <w:t>The land sale of Parcel 31-416-</w:t>
      </w:r>
      <w:r w:rsidR="00D26796">
        <w:t xml:space="preserve">1701; Lots One (1) and Two (2) in Block Seventeen (17) in the Sixth Railroad and Subdivision of Block Seventeen (17) of the Second Railroad Addition to the City of Canby, Minnesota was discussed. A motion was made by Maas to sell the land to the Kockelman’s under the agreement that was made May 15, 2018. </w:t>
      </w:r>
      <w:r w:rsidR="00F772AC">
        <w:t xml:space="preserve">The motion was seconded by </w:t>
      </w:r>
      <w:r w:rsidR="008A2D73">
        <w:t xml:space="preserve">Bies. </w:t>
      </w:r>
      <w:r w:rsidR="00D37D40">
        <w:t xml:space="preserve">The motion was carried with Bies, Maas, and Bormann voting in favor and Namken voting against. </w:t>
      </w:r>
    </w:p>
    <w:p w14:paraId="6F458AF9" w14:textId="50A83367" w:rsidR="0059201F" w:rsidRDefault="0058224E">
      <w:r>
        <w:t xml:space="preserve">Resolution 2019-08-21-01 and </w:t>
      </w:r>
      <w:r w:rsidR="00713F9B">
        <w:t>the grant</w:t>
      </w:r>
      <w:r w:rsidR="00610F38">
        <w:t xml:space="preserve"> agreement for airport </w:t>
      </w:r>
      <w:r w:rsidR="00713F9B">
        <w:t xml:space="preserve">improvement excluding land acquisition was reviewed. A motion was made by Namken to approve Resolution 2019-08-21-01. The motion was seconded by Maas. All voted in favor. None voted against. The motion was carried. </w:t>
      </w:r>
    </w:p>
    <w:p w14:paraId="2B30E09F" w14:textId="77777777" w:rsidR="00713F9B" w:rsidRPr="00713F9B" w:rsidRDefault="00713F9B" w:rsidP="00713F9B"/>
    <w:p w14:paraId="0D260117" w14:textId="170979C5" w:rsidR="00713F9B" w:rsidRPr="00713F9B" w:rsidRDefault="00713F9B" w:rsidP="00713F9B">
      <w:pPr>
        <w:jc w:val="center"/>
      </w:pPr>
      <w:r w:rsidRPr="00713F9B">
        <w:rPr>
          <w:b/>
          <w:bCs/>
        </w:rPr>
        <w:lastRenderedPageBreak/>
        <w:t>RESOLUTION</w:t>
      </w:r>
      <w:r w:rsidR="00064F37">
        <w:rPr>
          <w:b/>
          <w:bCs/>
        </w:rPr>
        <w:t xml:space="preserve"> 2019-08-21-01</w:t>
      </w:r>
    </w:p>
    <w:p w14:paraId="06049438" w14:textId="0274E307" w:rsidR="00713F9B" w:rsidRPr="00713F9B" w:rsidRDefault="00713F9B" w:rsidP="00713F9B">
      <w:pPr>
        <w:jc w:val="center"/>
      </w:pPr>
      <w:r w:rsidRPr="00713F9B">
        <w:rPr>
          <w:b/>
          <w:bCs/>
        </w:rPr>
        <w:t>AUTHORIZATION TO EXECUTE</w:t>
      </w:r>
    </w:p>
    <w:p w14:paraId="78B6D90B" w14:textId="59363BF6" w:rsidR="00713F9B" w:rsidRPr="00713F9B" w:rsidRDefault="00713F9B" w:rsidP="00713F9B">
      <w:pPr>
        <w:jc w:val="center"/>
      </w:pPr>
      <w:r w:rsidRPr="00713F9B">
        <w:rPr>
          <w:b/>
          <w:bCs/>
        </w:rPr>
        <w:t>MINNESOTA DEPARTMENT OF TRANSPORTATION</w:t>
      </w:r>
    </w:p>
    <w:p w14:paraId="19B17DC0" w14:textId="10A743F5" w:rsidR="00713F9B" w:rsidRPr="00713F9B" w:rsidRDefault="00713F9B" w:rsidP="00713F9B">
      <w:pPr>
        <w:jc w:val="center"/>
      </w:pPr>
      <w:r w:rsidRPr="00713F9B">
        <w:rPr>
          <w:b/>
          <w:bCs/>
        </w:rPr>
        <w:t>GRANT AGREEMENT FOR AIRPORT IMPROVEMENT</w:t>
      </w:r>
    </w:p>
    <w:p w14:paraId="4931E0E0" w14:textId="7BE6D495" w:rsidR="00713F9B" w:rsidRPr="00713F9B" w:rsidRDefault="00713F9B" w:rsidP="00713F9B">
      <w:pPr>
        <w:jc w:val="center"/>
      </w:pPr>
      <w:r w:rsidRPr="00713F9B">
        <w:rPr>
          <w:b/>
          <w:bCs/>
        </w:rPr>
        <w:t>EXCLUDING LAND ACQUISITION</w:t>
      </w:r>
    </w:p>
    <w:p w14:paraId="198CDF13" w14:textId="77777777" w:rsidR="00713F9B" w:rsidRPr="00713F9B" w:rsidRDefault="00713F9B" w:rsidP="00713F9B">
      <w:r w:rsidRPr="00713F9B">
        <w:t xml:space="preserve">It is resolved by the </w:t>
      </w:r>
      <w:r w:rsidRPr="00713F9B">
        <w:rPr>
          <w:b/>
          <w:bCs/>
        </w:rPr>
        <w:t xml:space="preserve">City of Canby </w:t>
      </w:r>
      <w:r w:rsidRPr="00713F9B">
        <w:t xml:space="preserve">as follows: </w:t>
      </w:r>
    </w:p>
    <w:p w14:paraId="4C568C61" w14:textId="77777777" w:rsidR="00713F9B" w:rsidRPr="00713F9B" w:rsidRDefault="00713F9B" w:rsidP="00713F9B">
      <w:pPr>
        <w:ind w:firstLine="720"/>
      </w:pPr>
      <w:r w:rsidRPr="00713F9B">
        <w:t xml:space="preserve">1. That the state of Minnesota Agreement No. </w:t>
      </w:r>
      <w:r w:rsidRPr="00713F9B">
        <w:rPr>
          <w:b/>
          <w:bCs/>
        </w:rPr>
        <w:t>1035195</w:t>
      </w:r>
      <w:r w:rsidRPr="00713F9B">
        <w:t xml:space="preserve">, </w:t>
      </w:r>
    </w:p>
    <w:p w14:paraId="2F545316" w14:textId="77777777" w:rsidR="00713F9B" w:rsidRPr="00713F9B" w:rsidRDefault="00713F9B" w:rsidP="00713F9B">
      <w:pPr>
        <w:ind w:firstLine="720"/>
      </w:pPr>
      <w:r w:rsidRPr="00713F9B">
        <w:t xml:space="preserve">"Grant Agreement for Airport Improvement Excluding Land Acquisition,” for </w:t>
      </w:r>
    </w:p>
    <w:p w14:paraId="51043168" w14:textId="77777777" w:rsidR="00713F9B" w:rsidRPr="00713F9B" w:rsidRDefault="00713F9B" w:rsidP="00713F9B">
      <w:pPr>
        <w:ind w:firstLine="720"/>
      </w:pPr>
      <w:r w:rsidRPr="00713F9B">
        <w:t xml:space="preserve">State Project No. </w:t>
      </w:r>
      <w:r w:rsidRPr="00713F9B">
        <w:rPr>
          <w:b/>
          <w:bCs/>
        </w:rPr>
        <w:t xml:space="preserve">A8702-34 </w:t>
      </w:r>
      <w:r w:rsidRPr="00713F9B">
        <w:t xml:space="preserve">at the </w:t>
      </w:r>
      <w:r w:rsidRPr="00713F9B">
        <w:rPr>
          <w:b/>
          <w:bCs/>
        </w:rPr>
        <w:t xml:space="preserve">Canby Municipal Airport </w:t>
      </w:r>
      <w:r w:rsidRPr="00713F9B">
        <w:t xml:space="preserve">is accepted. </w:t>
      </w:r>
    </w:p>
    <w:p w14:paraId="28E84863" w14:textId="77777777" w:rsidR="00713F9B" w:rsidRPr="00713F9B" w:rsidRDefault="00713F9B" w:rsidP="00713F9B">
      <w:pPr>
        <w:ind w:firstLine="720"/>
      </w:pPr>
      <w:r w:rsidRPr="00713F9B">
        <w:t xml:space="preserve">2. That the __________________________ and _____________________________ are </w:t>
      </w:r>
    </w:p>
    <w:p w14:paraId="722DBD20" w14:textId="65D65D38" w:rsidR="00713F9B" w:rsidRPr="00713F9B" w:rsidRDefault="00713F9B" w:rsidP="00713F9B">
      <w:pPr>
        <w:ind w:left="2160" w:firstLine="720"/>
      </w:pPr>
      <w:r w:rsidRPr="00713F9B">
        <w:t>(Title)</w:t>
      </w:r>
      <w:r>
        <w:tab/>
      </w:r>
      <w:r>
        <w:tab/>
      </w:r>
      <w:r>
        <w:tab/>
      </w:r>
      <w:r>
        <w:tab/>
      </w:r>
      <w:r>
        <w:tab/>
      </w:r>
      <w:r w:rsidRPr="00713F9B">
        <w:t xml:space="preserve"> (Title) </w:t>
      </w:r>
    </w:p>
    <w:p w14:paraId="45F1659D" w14:textId="77777777" w:rsidR="00064F37" w:rsidRDefault="00713F9B" w:rsidP="00064F37">
      <w:pPr>
        <w:ind w:left="720"/>
      </w:pPr>
      <w:r w:rsidRPr="00713F9B">
        <w:t xml:space="preserve">authorized to execute this Agreement and any amendments on behalf of the </w:t>
      </w:r>
      <w:r w:rsidRPr="00713F9B">
        <w:rPr>
          <w:b/>
          <w:bCs/>
        </w:rPr>
        <w:t xml:space="preserve">City of </w:t>
      </w:r>
      <w:r w:rsidR="00064F37">
        <w:rPr>
          <w:b/>
          <w:bCs/>
        </w:rPr>
        <w:t>C</w:t>
      </w:r>
      <w:r w:rsidRPr="00713F9B">
        <w:rPr>
          <w:b/>
          <w:bCs/>
        </w:rPr>
        <w:t>anby</w:t>
      </w:r>
      <w:r w:rsidRPr="00713F9B">
        <w:t xml:space="preserve">. </w:t>
      </w:r>
    </w:p>
    <w:p w14:paraId="525B9A2E" w14:textId="6B5F66A3" w:rsidR="00713F9B" w:rsidRPr="00713F9B" w:rsidRDefault="00713F9B" w:rsidP="00064F37">
      <w:pPr>
        <w:jc w:val="center"/>
      </w:pPr>
      <w:r w:rsidRPr="00713F9B">
        <w:rPr>
          <w:b/>
          <w:bCs/>
        </w:rPr>
        <w:t>CERTIFICATION</w:t>
      </w:r>
    </w:p>
    <w:p w14:paraId="1F36B44D" w14:textId="77777777" w:rsidR="00713F9B" w:rsidRPr="00713F9B" w:rsidRDefault="00713F9B" w:rsidP="00713F9B">
      <w:r w:rsidRPr="00713F9B">
        <w:t xml:space="preserve">STATE OF MINNESOTA </w:t>
      </w:r>
    </w:p>
    <w:p w14:paraId="10AFB36F" w14:textId="77777777" w:rsidR="00713F9B" w:rsidRPr="00713F9B" w:rsidRDefault="00713F9B" w:rsidP="00713F9B">
      <w:r w:rsidRPr="00713F9B">
        <w:t xml:space="preserve">COUNTY OF ____________________ </w:t>
      </w:r>
    </w:p>
    <w:p w14:paraId="3F836B69" w14:textId="75CAE161" w:rsidR="00713F9B" w:rsidRPr="00713F9B" w:rsidRDefault="00713F9B" w:rsidP="00713F9B">
      <w:pPr>
        <w:jc w:val="center"/>
      </w:pPr>
      <w:r w:rsidRPr="00713F9B">
        <w:t>I certify that the above Resolution is a true and correct copy of the Resolution adopted by the</w:t>
      </w:r>
    </w:p>
    <w:p w14:paraId="6D116B82" w14:textId="58D40F2D" w:rsidR="00713F9B" w:rsidRPr="00713F9B" w:rsidRDefault="00713F9B" w:rsidP="00064F37">
      <w:pPr>
        <w:jc w:val="center"/>
      </w:pPr>
      <w:r w:rsidRPr="00713F9B">
        <w:t>______________________________________________________________________________(Name of the Recipient)</w:t>
      </w:r>
    </w:p>
    <w:p w14:paraId="50564B25" w14:textId="34D3E29D" w:rsidR="00713F9B" w:rsidRPr="00713F9B" w:rsidRDefault="00713F9B" w:rsidP="00713F9B">
      <w:pPr>
        <w:jc w:val="center"/>
      </w:pPr>
      <w:r w:rsidRPr="00713F9B">
        <w:t>at an authorized meeting held on the ______________ day of _____________________ , 20</w:t>
      </w:r>
      <w:r>
        <w:t>19</w:t>
      </w:r>
    </w:p>
    <w:p w14:paraId="198D9A18" w14:textId="0729486A" w:rsidR="00713F9B" w:rsidRPr="00713F9B" w:rsidRDefault="00713F9B" w:rsidP="00713F9B">
      <w:pPr>
        <w:jc w:val="center"/>
      </w:pPr>
      <w:r w:rsidRPr="00713F9B">
        <w:t>as shown by the minutes of the meeting in my possession.</w:t>
      </w:r>
    </w:p>
    <w:p w14:paraId="685D416A" w14:textId="77777777" w:rsidR="00713F9B" w:rsidRPr="00713F9B" w:rsidRDefault="00713F9B" w:rsidP="00713F9B">
      <w:pPr>
        <w:jc w:val="right"/>
      </w:pPr>
      <w:r w:rsidRPr="00713F9B">
        <w:t xml:space="preserve">Signature: __________________________________ </w:t>
      </w:r>
    </w:p>
    <w:p w14:paraId="0517156F" w14:textId="3609BD4A" w:rsidR="00713F9B" w:rsidRPr="00713F9B" w:rsidRDefault="00713F9B" w:rsidP="00064F37">
      <w:pPr>
        <w:jc w:val="right"/>
      </w:pPr>
      <w:r w:rsidRPr="00713F9B">
        <w:t xml:space="preserve">(Clerk or Equivalent) </w:t>
      </w:r>
      <w:r w:rsidR="00064F37">
        <w:br/>
      </w:r>
      <w:r w:rsidR="00064F37">
        <w:br/>
      </w:r>
      <w:r w:rsidRPr="00713F9B">
        <w:t xml:space="preserve">_________________________________________ </w:t>
      </w:r>
    </w:p>
    <w:p w14:paraId="619DFB4B" w14:textId="77777777" w:rsidR="00713F9B" w:rsidRPr="00713F9B" w:rsidRDefault="00713F9B" w:rsidP="00713F9B">
      <w:pPr>
        <w:jc w:val="right"/>
      </w:pPr>
      <w:r w:rsidRPr="00713F9B">
        <w:t xml:space="preserve">CORPORATE SEAL </w:t>
      </w:r>
      <w:r w:rsidRPr="00713F9B">
        <w:rPr>
          <w:b/>
          <w:bCs/>
        </w:rPr>
        <w:t xml:space="preserve">/OR/ </w:t>
      </w:r>
      <w:r w:rsidRPr="00713F9B">
        <w:t xml:space="preserve">NOTARY PUBLIC </w:t>
      </w:r>
    </w:p>
    <w:p w14:paraId="5FC8E277" w14:textId="04BE6064" w:rsidR="00713F9B" w:rsidRDefault="00713F9B" w:rsidP="00713F9B">
      <w:pPr>
        <w:jc w:val="right"/>
      </w:pPr>
      <w:r w:rsidRPr="00713F9B">
        <w:t>My Commission Expires: _____________________</w:t>
      </w:r>
    </w:p>
    <w:p w14:paraId="709FB6A7" w14:textId="5E09E3E4" w:rsidR="00064F37" w:rsidRDefault="00064F37">
      <w:pPr>
        <w:rPr>
          <w:rFonts w:asciiTheme="minorHAnsi" w:hAnsiTheme="minorHAnsi" w:cstheme="minorHAnsi"/>
        </w:rPr>
      </w:pPr>
      <w:r>
        <w:rPr>
          <w:rFonts w:asciiTheme="minorHAnsi" w:hAnsiTheme="minorHAnsi" w:cstheme="minorHAnsi"/>
        </w:rPr>
        <w:lastRenderedPageBreak/>
        <w:t xml:space="preserve">Rick Buetel discussed his request for a rear variance. His garage would sit 4 ft from the alley instead of the 6 ft that is required by the zoning ordinance. A motion was made by Maas to give a variance for the rear lot at 4 ft from the alley. The motion was seconded by Namken. All voted in favor. None voted against. The motion was carried. </w:t>
      </w:r>
    </w:p>
    <w:p w14:paraId="2183C190" w14:textId="567F6703" w:rsidR="00064F37" w:rsidRDefault="00064F37">
      <w:pPr>
        <w:rPr>
          <w:rFonts w:asciiTheme="minorHAnsi" w:hAnsiTheme="minorHAnsi" w:cstheme="minorHAnsi"/>
        </w:rPr>
      </w:pPr>
      <w:r>
        <w:rPr>
          <w:rFonts w:asciiTheme="minorHAnsi" w:hAnsiTheme="minorHAnsi" w:cstheme="minorHAnsi"/>
        </w:rPr>
        <w:t>A 1-4 Day Temporary On-Sale Liquor License for St. Peter’s Church on September 8</w:t>
      </w:r>
      <w:r w:rsidRPr="00064F37">
        <w:rPr>
          <w:rFonts w:asciiTheme="minorHAnsi" w:hAnsiTheme="minorHAnsi" w:cstheme="minorHAnsi"/>
          <w:vertAlign w:val="superscript"/>
        </w:rPr>
        <w:t>th</w:t>
      </w:r>
      <w:r>
        <w:rPr>
          <w:rFonts w:asciiTheme="minorHAnsi" w:hAnsiTheme="minorHAnsi" w:cstheme="minorHAnsi"/>
        </w:rPr>
        <w:t xml:space="preserve"> was reviewed. A motion was made by Bies to approve the temporary liquor license for St. Peter’s Church. The motion was seconded by Maas. All voted in favor. None voted against. The motion was carried. </w:t>
      </w:r>
    </w:p>
    <w:p w14:paraId="34AE00A0" w14:textId="166B069D" w:rsidR="00064F37" w:rsidRDefault="00064F37">
      <w:pPr>
        <w:rPr>
          <w:rFonts w:asciiTheme="minorHAnsi" w:hAnsiTheme="minorHAnsi" w:cstheme="minorHAnsi"/>
        </w:rPr>
      </w:pPr>
      <w:r>
        <w:rPr>
          <w:rFonts w:asciiTheme="minorHAnsi" w:hAnsiTheme="minorHAnsi" w:cstheme="minorHAnsi"/>
        </w:rPr>
        <w:t>John Alley’s resignation on October 31, 2019 was reviewed. A motion was made by Maas to accept John Alley’s resignation and thank him for his years of service to the City. The motion was seconded by Hanson. All voted in favor. None voted against. The motion was carried.</w:t>
      </w:r>
    </w:p>
    <w:p w14:paraId="11203DD9" w14:textId="72B527B9" w:rsidR="00064F37" w:rsidRDefault="00064F37">
      <w:pPr>
        <w:rPr>
          <w:rFonts w:asciiTheme="minorHAnsi" w:hAnsiTheme="minorHAnsi" w:cstheme="minorHAnsi"/>
        </w:rPr>
      </w:pPr>
      <w:r>
        <w:rPr>
          <w:rFonts w:asciiTheme="minorHAnsi" w:hAnsiTheme="minorHAnsi" w:cstheme="minorHAnsi"/>
        </w:rPr>
        <w:t xml:space="preserve">John Alley has requested to get his vacation and sick time paid out into his VEBA account. The Council would like to see the request in writing and clarify with the Union Rep that this does not violate anything in the union contract. </w:t>
      </w:r>
    </w:p>
    <w:p w14:paraId="28BD8122" w14:textId="2AC1CEC2" w:rsidR="00064F37" w:rsidRDefault="00064F37">
      <w:pPr>
        <w:rPr>
          <w:rFonts w:asciiTheme="minorHAnsi" w:hAnsiTheme="minorHAnsi" w:cstheme="minorHAnsi"/>
        </w:rPr>
      </w:pPr>
      <w:r>
        <w:rPr>
          <w:rFonts w:asciiTheme="minorHAnsi" w:hAnsiTheme="minorHAnsi" w:cstheme="minorHAnsi"/>
        </w:rPr>
        <w:t xml:space="preserve">The preliminary budget was reviewed. </w:t>
      </w:r>
    </w:p>
    <w:p w14:paraId="433EACFE" w14:textId="3C789717" w:rsidR="00064F37" w:rsidRDefault="00064F37">
      <w:pPr>
        <w:rPr>
          <w:rFonts w:asciiTheme="minorHAnsi" w:hAnsiTheme="minorHAnsi" w:cstheme="minorHAnsi"/>
        </w:rPr>
      </w:pPr>
      <w:r>
        <w:rPr>
          <w:rFonts w:asciiTheme="minorHAnsi" w:hAnsiTheme="minorHAnsi" w:cstheme="minorHAnsi"/>
        </w:rPr>
        <w:t>A MN Dept of Health letter stating that the drinking water service connection would be increased in 2020 from $6.36 to $9.72.</w:t>
      </w:r>
    </w:p>
    <w:p w14:paraId="0BD9E802" w14:textId="76E014AD"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EE7716">
        <w:rPr>
          <w:rFonts w:asciiTheme="minorHAnsi" w:hAnsiTheme="minorHAnsi" w:cstheme="minorHAnsi"/>
        </w:rPr>
        <w:t>Maas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064F37">
        <w:rPr>
          <w:rFonts w:asciiTheme="minorHAnsi" w:hAnsiTheme="minorHAnsi" w:cstheme="minorHAnsi"/>
        </w:rPr>
        <w:t xml:space="preserve">Bies </w:t>
      </w:r>
      <w:bookmarkStart w:id="0" w:name="_GoBack"/>
      <w:bookmarkEnd w:id="0"/>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 xml:space="preserve">voted in </w:t>
      </w:r>
      <w:r w:rsidR="00FF2AC2">
        <w:rPr>
          <w:rFonts w:asciiTheme="minorHAnsi" w:hAnsiTheme="minorHAnsi" w:cstheme="minorHAnsi"/>
        </w:rPr>
        <w:t xml:space="preserve">the </w:t>
      </w:r>
      <w:r w:rsidR="00D26796" w:rsidRPr="00984904">
        <w:rPr>
          <w:rFonts w:asciiTheme="minorHAnsi" w:hAnsiTheme="minorHAnsi" w:cstheme="minorHAnsi"/>
        </w:rPr>
        <w:t>favor</w:t>
      </w:r>
      <w:r w:rsidR="00594628" w:rsidRPr="00984904">
        <w:rPr>
          <w:rFonts w:asciiTheme="minorHAnsi" w:hAnsiTheme="minorHAnsi" w:cstheme="minorHAnsi"/>
        </w:rPr>
        <w:t>.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6E23"/>
    <w:rsid w:val="00063E96"/>
    <w:rsid w:val="00064F37"/>
    <w:rsid w:val="000719F1"/>
    <w:rsid w:val="00077E71"/>
    <w:rsid w:val="000D1AB2"/>
    <w:rsid w:val="000E3A57"/>
    <w:rsid w:val="000F08BF"/>
    <w:rsid w:val="00106E02"/>
    <w:rsid w:val="001102ED"/>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B64AF"/>
    <w:rsid w:val="003C37CA"/>
    <w:rsid w:val="00402911"/>
    <w:rsid w:val="00403596"/>
    <w:rsid w:val="00407724"/>
    <w:rsid w:val="0041273B"/>
    <w:rsid w:val="004268F7"/>
    <w:rsid w:val="00466160"/>
    <w:rsid w:val="004726B3"/>
    <w:rsid w:val="00495560"/>
    <w:rsid w:val="004A18D8"/>
    <w:rsid w:val="004A25FA"/>
    <w:rsid w:val="004C2180"/>
    <w:rsid w:val="004C6FE1"/>
    <w:rsid w:val="004D69F5"/>
    <w:rsid w:val="004E1312"/>
    <w:rsid w:val="00512EC3"/>
    <w:rsid w:val="00520522"/>
    <w:rsid w:val="00530A55"/>
    <w:rsid w:val="0058224E"/>
    <w:rsid w:val="0059201F"/>
    <w:rsid w:val="00594628"/>
    <w:rsid w:val="005B0890"/>
    <w:rsid w:val="005C107B"/>
    <w:rsid w:val="005D522E"/>
    <w:rsid w:val="00610F38"/>
    <w:rsid w:val="00616266"/>
    <w:rsid w:val="006337A9"/>
    <w:rsid w:val="0063421F"/>
    <w:rsid w:val="006427F8"/>
    <w:rsid w:val="006451FE"/>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2D73"/>
    <w:rsid w:val="008A3BC7"/>
    <w:rsid w:val="008B4D9B"/>
    <w:rsid w:val="008C0647"/>
    <w:rsid w:val="008C4943"/>
    <w:rsid w:val="008D4F85"/>
    <w:rsid w:val="008D7BEA"/>
    <w:rsid w:val="00917E64"/>
    <w:rsid w:val="009530C8"/>
    <w:rsid w:val="0095391E"/>
    <w:rsid w:val="00962095"/>
    <w:rsid w:val="00984904"/>
    <w:rsid w:val="00992462"/>
    <w:rsid w:val="009B0113"/>
    <w:rsid w:val="009C4673"/>
    <w:rsid w:val="009F59DE"/>
    <w:rsid w:val="009F7346"/>
    <w:rsid w:val="00A05978"/>
    <w:rsid w:val="00A15113"/>
    <w:rsid w:val="00A2459D"/>
    <w:rsid w:val="00A30281"/>
    <w:rsid w:val="00A51569"/>
    <w:rsid w:val="00A6147A"/>
    <w:rsid w:val="00A71252"/>
    <w:rsid w:val="00A85BCB"/>
    <w:rsid w:val="00A90180"/>
    <w:rsid w:val="00AA3719"/>
    <w:rsid w:val="00AC0E28"/>
    <w:rsid w:val="00AC4917"/>
    <w:rsid w:val="00B05B87"/>
    <w:rsid w:val="00B12B00"/>
    <w:rsid w:val="00B20B9F"/>
    <w:rsid w:val="00B21DC2"/>
    <w:rsid w:val="00B22386"/>
    <w:rsid w:val="00B22E4C"/>
    <w:rsid w:val="00B36208"/>
    <w:rsid w:val="00B61062"/>
    <w:rsid w:val="00B917EB"/>
    <w:rsid w:val="00B94527"/>
    <w:rsid w:val="00BA7263"/>
    <w:rsid w:val="00BC240C"/>
    <w:rsid w:val="00BC4DD9"/>
    <w:rsid w:val="00BC7B4F"/>
    <w:rsid w:val="00BE4FC5"/>
    <w:rsid w:val="00C313A8"/>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F4D9F"/>
    <w:rsid w:val="00E3165C"/>
    <w:rsid w:val="00E8511C"/>
    <w:rsid w:val="00E92EBB"/>
    <w:rsid w:val="00EA4B1E"/>
    <w:rsid w:val="00EE1F33"/>
    <w:rsid w:val="00EE7716"/>
    <w:rsid w:val="00F04350"/>
    <w:rsid w:val="00F210EB"/>
    <w:rsid w:val="00F21CBA"/>
    <w:rsid w:val="00F30AA5"/>
    <w:rsid w:val="00F31858"/>
    <w:rsid w:val="00F772AC"/>
    <w:rsid w:val="00F82D04"/>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678A61ED-1FBE-452C-9333-5A04ABD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4928-D595-4CC7-88B0-97AFBDF2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4</cp:revision>
  <cp:lastPrinted>2019-07-17T13:38:00Z</cp:lastPrinted>
  <dcterms:created xsi:type="dcterms:W3CDTF">2019-08-26T16:49:00Z</dcterms:created>
  <dcterms:modified xsi:type="dcterms:W3CDTF">2019-08-28T20:49:00Z</dcterms:modified>
</cp:coreProperties>
</file>