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16128A2D" w:rsidR="007535FB" w:rsidRDefault="00B21DC2">
      <w:bookmarkStart w:id="0" w:name="_GoBack"/>
      <w:bookmarkEnd w:id="0"/>
      <w:r>
        <w:t xml:space="preserve">A regular meeting of the City Council for the City of Canby, Minnesota was held on </w:t>
      </w:r>
      <w:r w:rsidR="00716F3B">
        <w:t>June 5,</w:t>
      </w:r>
      <w:r w:rsidR="00CA67F6">
        <w:t xml:space="preserve"> 2019</w:t>
      </w:r>
      <w:r>
        <w:t xml:space="preserve"> at </w:t>
      </w:r>
      <w:r w:rsidR="00F04350">
        <w:t>6</w:t>
      </w:r>
      <w:r>
        <w:t>:00 P.M. in the City Council Chambers.</w:t>
      </w:r>
    </w:p>
    <w:p w14:paraId="2AD72C9B" w14:textId="5CB11216" w:rsidR="00B21DC2" w:rsidRDefault="00B21DC2">
      <w:r>
        <w:t>Members:</w:t>
      </w:r>
      <w:r>
        <w:tab/>
      </w:r>
      <w:r w:rsidR="00264485">
        <w:t>Nancy Bormann</w:t>
      </w:r>
      <w:r w:rsidR="007F1BF3">
        <w:t xml:space="preserve">, </w:t>
      </w:r>
      <w:r w:rsidR="00264485">
        <w:t>Ryan Feiock</w:t>
      </w:r>
      <w:r w:rsidR="007F1BF3">
        <w:t xml:space="preserve">, </w:t>
      </w:r>
      <w:r w:rsidR="00264485">
        <w:t>Eugene Bies</w:t>
      </w:r>
      <w:r w:rsidR="00896FB7">
        <w:t xml:space="preserve">, </w:t>
      </w:r>
      <w:r w:rsidR="00716F3B">
        <w:t xml:space="preserve">and </w:t>
      </w:r>
      <w:r w:rsidR="00896FB7">
        <w:t>Frank Maas</w:t>
      </w:r>
      <w:r w:rsidR="00264485">
        <w:t xml:space="preserve"> </w:t>
      </w:r>
    </w:p>
    <w:p w14:paraId="1BD71326" w14:textId="7A4795CE" w:rsidR="00B21DC2" w:rsidRDefault="00B21DC2">
      <w:r>
        <w:t>Absent:</w:t>
      </w:r>
      <w:r>
        <w:tab/>
      </w:r>
      <w:r w:rsidR="00716F3B">
        <w:t>Denise Hanson</w:t>
      </w:r>
    </w:p>
    <w:p w14:paraId="45BF3A7B" w14:textId="6D84CB6D" w:rsidR="00403596" w:rsidRDefault="00B21DC2" w:rsidP="00CA67F6">
      <w:r>
        <w:t>Visitors:</w:t>
      </w:r>
      <w:r>
        <w:tab/>
      </w:r>
      <w:r w:rsidR="00CA7603">
        <w:t>Rebecca Schrupp, City Administrator</w:t>
      </w:r>
      <w:r>
        <w:br/>
      </w:r>
      <w:r>
        <w:tab/>
      </w:r>
      <w:r>
        <w:tab/>
        <w:t>Gerald Boulton, City Attorney</w:t>
      </w:r>
      <w:r w:rsidR="00CA67F6">
        <w:br/>
        <w:t xml:space="preserve">                        </w:t>
      </w:r>
      <w:r w:rsidR="00716F3B">
        <w:t>John Meyer</w:t>
      </w:r>
      <w:r w:rsidR="00CA7603">
        <w:t xml:space="preserve"> </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716F3B">
        <w:br/>
      </w:r>
      <w:r w:rsidR="00716F3B">
        <w:tab/>
      </w:r>
      <w:r w:rsidR="00716F3B">
        <w:tab/>
        <w:t xml:space="preserve">Deb Lanthier, Librarian </w:t>
      </w:r>
    </w:p>
    <w:p w14:paraId="7DF6D455" w14:textId="06AFEAE0" w:rsidR="007C3442" w:rsidRDefault="00B21DC2">
      <w:r>
        <w:t>The Pledge of Alleg</w:t>
      </w:r>
      <w:r w:rsidR="00264485">
        <w:t xml:space="preserve">iance was </w:t>
      </w:r>
      <w:r w:rsidR="00B94527">
        <w:t>recited,</w:t>
      </w:r>
      <w:r w:rsidR="00264485">
        <w:t xml:space="preserve"> and the meeting was called to order.</w:t>
      </w:r>
    </w:p>
    <w:p w14:paraId="49074FAB" w14:textId="06B36983" w:rsidR="00520522" w:rsidRDefault="00B21DC2">
      <w:r>
        <w:t xml:space="preserve">The minutes of </w:t>
      </w:r>
      <w:r w:rsidR="00CA7603">
        <w:t>May 1</w:t>
      </w:r>
      <w:r w:rsidR="00716F3B">
        <w:t>5</w:t>
      </w:r>
      <w:r w:rsidR="00F04350">
        <w:t>, 201</w:t>
      </w:r>
      <w:r w:rsidR="00403596">
        <w:t>9</w:t>
      </w:r>
      <w:r w:rsidR="00520522">
        <w:t xml:space="preserve"> </w:t>
      </w:r>
      <w:r>
        <w:t xml:space="preserve">were reviewed. A motion was made by </w:t>
      </w:r>
      <w:r w:rsidR="00716F3B">
        <w:t xml:space="preserve">Feiock </w:t>
      </w:r>
      <w:r w:rsidR="00A2459D">
        <w:t xml:space="preserve">and seconded by </w:t>
      </w:r>
      <w:r w:rsidR="00716F3B">
        <w:t xml:space="preserve">Maas </w:t>
      </w:r>
      <w:r w:rsidR="00A2459D">
        <w:t>to approve the minutes</w:t>
      </w:r>
      <w:r>
        <w:t>. All voted in favor. None voted against. The motion was carried.</w:t>
      </w:r>
    </w:p>
    <w:p w14:paraId="3F47DA99" w14:textId="77777777" w:rsidR="00716F3B" w:rsidRDefault="00716F3B">
      <w:r>
        <w:t>Deb Lanthier shared information on the library and did some yearly comparisons.</w:t>
      </w:r>
    </w:p>
    <w:p w14:paraId="5479719B" w14:textId="2948C994" w:rsidR="00716F3B" w:rsidRDefault="00716F3B">
      <w:r>
        <w:t>DeSchepper discussed on where the projects were at. The airport road is done except for grading and seeding. The water plant is complete and came in under budget. The infrastructure project is a little behind schedule with Class 5. GM is having some trouble getting in the water casing on 4</w:t>
      </w:r>
      <w:r w:rsidRPr="00716F3B">
        <w:rPr>
          <w:vertAlign w:val="superscript"/>
        </w:rPr>
        <w:t>th</w:t>
      </w:r>
      <w:r>
        <w:t xml:space="preserve"> Street. The Council consented to having DeSchepper design added curb by the cash wash. This is an estimated addition of $14,000.00</w:t>
      </w:r>
    </w:p>
    <w:p w14:paraId="686A0A5B" w14:textId="24F35C42" w:rsidR="00716F3B" w:rsidRDefault="00716F3B">
      <w:r>
        <w:t xml:space="preserve">Pay request 3 for Bituminous Paving Inc was reviewed. A motion was made by </w:t>
      </w:r>
      <w:r w:rsidR="00992462">
        <w:t xml:space="preserve">Feiock to approve the request in the amount of $178,505.63. The motion was seconded by Maas. All voted in favor. None voted against. The motion was carried. </w:t>
      </w:r>
    </w:p>
    <w:p w14:paraId="272722A0" w14:textId="73988494" w:rsidR="00992462" w:rsidRDefault="00992462">
      <w:r>
        <w:t xml:space="preserve">The final pay request for Magney Construction, Inc. for the water treatment rehab was reviewed. A motion was made by Maas to approve the final pay application in the amount of $7,360.00. The motion was seconded by Bies. All voted in favor. None voted against. The motion was carried. </w:t>
      </w:r>
    </w:p>
    <w:p w14:paraId="3D2325DD" w14:textId="1CE6067D" w:rsidR="00992462" w:rsidRDefault="0037426A">
      <w:r>
        <w:t xml:space="preserve">Pay request 6 for Kuechle Underground, Inc. for the infrastructure project was reviewed. </w:t>
      </w:r>
      <w:r w:rsidR="00C313A8">
        <w:t xml:space="preserve">A motion was made by Feiock to approve the request in the amount of $1,110,854.31. The motion was seconded by Bies. All voted in favor. None voted against. The motion was carried. </w:t>
      </w:r>
    </w:p>
    <w:p w14:paraId="3F93BAEF" w14:textId="03A2FEDE" w:rsidR="00C313A8" w:rsidRDefault="00C313A8">
      <w:r>
        <w:t xml:space="preserve">John Meyer brought forward Resolution 2019-06-05-1 for the Council to review. A motion was made by Bies to approve Resolution 2019-06-05-01. The motion was seconded by Maas. All voted in favor. None voted against. The motion was carried. </w:t>
      </w:r>
    </w:p>
    <w:p w14:paraId="1F1843E5" w14:textId="674B89C9" w:rsidR="00C313A8" w:rsidRDefault="00C313A8">
      <w:r>
        <w:lastRenderedPageBreak/>
        <w:t xml:space="preserve">The Municipal Advisory Service Agreement between the City and John Meyer was reviewed. A motion was made by Feiock to approve the agreement pending the City Attorney’s opinion. The motion was seconded by Maas. All voted in favor. None voted against. The motion was carried. </w:t>
      </w:r>
    </w:p>
    <w:p w14:paraId="57F1C580" w14:textId="3CB4577C" w:rsidR="00C313A8" w:rsidRDefault="00C313A8">
      <w:r>
        <w:t xml:space="preserve">Tobacco Ordinance 269.2 was reviewed. A motion was made by </w:t>
      </w:r>
      <w:r w:rsidR="00D57F8D">
        <w:t xml:space="preserve">Feiock to adopt Ordinance 269.2. The motion was seconded by Maas. All voted in favor. None voted against. The motion was carried. </w:t>
      </w:r>
    </w:p>
    <w:p w14:paraId="439A34BE" w14:textId="77777777" w:rsidR="00D57F8D" w:rsidRDefault="00D57F8D" w:rsidP="00D57F8D">
      <w:pPr>
        <w:pStyle w:val="Heading1"/>
        <w:spacing w:before="65"/>
        <w:ind w:left="923" w:right="555"/>
        <w:jc w:val="center"/>
      </w:pPr>
      <w:r>
        <w:t>ORDINANCE NO. 269.2</w:t>
      </w:r>
    </w:p>
    <w:p w14:paraId="0DE635E4" w14:textId="77777777" w:rsidR="00D57F8D" w:rsidRDefault="00D57F8D" w:rsidP="00D57F8D">
      <w:pPr>
        <w:pStyle w:val="BodyText"/>
        <w:spacing w:before="5"/>
        <w:rPr>
          <w:b/>
        </w:rPr>
      </w:pPr>
    </w:p>
    <w:p w14:paraId="53AE2FA3" w14:textId="77777777" w:rsidR="00D57F8D" w:rsidRDefault="00D57F8D" w:rsidP="00D57F8D">
      <w:pPr>
        <w:spacing w:line="252" w:lineRule="auto"/>
        <w:ind w:left="490" w:right="195" w:firstLine="19"/>
        <w:jc w:val="center"/>
        <w:rPr>
          <w:b/>
          <w:sz w:val="23"/>
        </w:rPr>
      </w:pPr>
      <w:r>
        <w:rPr>
          <w:b/>
          <w:sz w:val="23"/>
        </w:rPr>
        <w:t xml:space="preserve">AN ORDINANCE REGULATING THE SALE OF TOBACCO, TOBACCO RELATED DEVICES, </w:t>
      </w:r>
      <w:r w:rsidRPr="00435B34">
        <w:rPr>
          <w:b/>
          <w:sz w:val="23"/>
        </w:rPr>
        <w:t>ELECTRONIC DELIVERY DEVICES, AND NICOTINE OR LOBELIA DELIVERY PRODUCTS</w:t>
      </w:r>
      <w:r>
        <w:rPr>
          <w:b/>
          <w:sz w:val="23"/>
        </w:rPr>
        <w:t xml:space="preserve"> WITHIN THE CITY OF CANBY</w:t>
      </w:r>
      <w:r>
        <w:rPr>
          <w:b/>
          <w:spacing w:val="51"/>
          <w:sz w:val="23"/>
        </w:rPr>
        <w:t xml:space="preserve"> </w:t>
      </w:r>
      <w:r>
        <w:rPr>
          <w:b/>
          <w:sz w:val="23"/>
        </w:rPr>
        <w:t>MINNESOTA</w:t>
      </w:r>
    </w:p>
    <w:p w14:paraId="5C6668D0" w14:textId="77777777" w:rsidR="00D57F8D" w:rsidRDefault="00D57F8D" w:rsidP="00D57F8D">
      <w:pPr>
        <w:pStyle w:val="BodyText"/>
        <w:spacing w:before="6"/>
        <w:rPr>
          <w:b/>
        </w:rPr>
      </w:pPr>
    </w:p>
    <w:p w14:paraId="5FCFE347" w14:textId="77777777" w:rsidR="00D57F8D" w:rsidRDefault="00D57F8D" w:rsidP="00D57F8D">
      <w:pPr>
        <w:ind w:left="923" w:right="613"/>
        <w:jc w:val="center"/>
        <w:rPr>
          <w:b/>
          <w:sz w:val="23"/>
        </w:rPr>
      </w:pPr>
      <w:r>
        <w:rPr>
          <w:b/>
          <w:sz w:val="23"/>
        </w:rPr>
        <w:t>THE CITY COUNCIL OF THE CITY OF CANBY, MINNESOTA DOES ORDAIN:</w:t>
      </w:r>
    </w:p>
    <w:p w14:paraId="454F1454" w14:textId="77777777" w:rsidR="00D57F8D" w:rsidRDefault="00D57F8D" w:rsidP="00D57F8D">
      <w:pPr>
        <w:pStyle w:val="BodyText"/>
        <w:rPr>
          <w:b/>
          <w:sz w:val="24"/>
        </w:rPr>
      </w:pPr>
    </w:p>
    <w:p w14:paraId="05CBA5D3" w14:textId="77777777" w:rsidR="00D57F8D" w:rsidRDefault="00D57F8D" w:rsidP="00D57F8D">
      <w:pPr>
        <w:pStyle w:val="BodyText"/>
        <w:spacing w:before="2"/>
        <w:rPr>
          <w:b/>
          <w:sz w:val="22"/>
        </w:rPr>
      </w:pPr>
    </w:p>
    <w:p w14:paraId="70A531D1" w14:textId="77777777" w:rsidR="00D57F8D" w:rsidRDefault="00D57F8D" w:rsidP="00D57F8D">
      <w:pPr>
        <w:pStyle w:val="BodyText"/>
        <w:spacing w:before="1"/>
        <w:ind w:left="303"/>
      </w:pPr>
      <w:r>
        <w:t>Section</w:t>
      </w:r>
    </w:p>
    <w:p w14:paraId="0C75188A" w14:textId="77777777" w:rsidR="00D57F8D" w:rsidRDefault="00D57F8D" w:rsidP="00D57F8D">
      <w:pPr>
        <w:pStyle w:val="BodyText"/>
        <w:spacing w:before="5"/>
        <w:rPr>
          <w:sz w:val="16"/>
        </w:rPr>
      </w:pPr>
    </w:p>
    <w:p w14:paraId="033B121F" w14:textId="77777777" w:rsidR="00D57F8D" w:rsidRDefault="00D57F8D" w:rsidP="00D57F8D">
      <w:pPr>
        <w:pStyle w:val="ListParagraph"/>
        <w:widowControl w:val="0"/>
        <w:numPr>
          <w:ilvl w:val="0"/>
          <w:numId w:val="14"/>
        </w:numPr>
        <w:tabs>
          <w:tab w:val="left" w:pos="1150"/>
          <w:tab w:val="left" w:pos="1151"/>
        </w:tabs>
        <w:autoSpaceDE w:val="0"/>
        <w:autoSpaceDN w:val="0"/>
        <w:spacing w:before="95" w:after="0" w:line="240" w:lineRule="auto"/>
        <w:contextualSpacing w:val="0"/>
        <w:rPr>
          <w:sz w:val="23"/>
        </w:rPr>
      </w:pPr>
      <w:r>
        <w:rPr>
          <w:sz w:val="23"/>
        </w:rPr>
        <w:t>Purpose and</w:t>
      </w:r>
      <w:r>
        <w:rPr>
          <w:spacing w:val="42"/>
          <w:sz w:val="23"/>
        </w:rPr>
        <w:t xml:space="preserve"> </w:t>
      </w:r>
      <w:r>
        <w:rPr>
          <w:sz w:val="23"/>
        </w:rPr>
        <w:t>intent</w:t>
      </w:r>
    </w:p>
    <w:p w14:paraId="0C32D448" w14:textId="77777777" w:rsidR="00D57F8D" w:rsidRDefault="00D57F8D" w:rsidP="00D57F8D">
      <w:pPr>
        <w:pStyle w:val="ListParagraph"/>
        <w:widowControl w:val="0"/>
        <w:numPr>
          <w:ilvl w:val="0"/>
          <w:numId w:val="14"/>
        </w:numPr>
        <w:tabs>
          <w:tab w:val="left" w:pos="1150"/>
          <w:tab w:val="left" w:pos="1151"/>
        </w:tabs>
        <w:autoSpaceDE w:val="0"/>
        <w:autoSpaceDN w:val="0"/>
        <w:spacing w:before="7" w:after="0" w:line="240" w:lineRule="auto"/>
        <w:ind w:hanging="430"/>
        <w:contextualSpacing w:val="0"/>
        <w:rPr>
          <w:rFonts w:ascii="Arial"/>
          <w:sz w:val="21"/>
        </w:rPr>
      </w:pPr>
      <w:r>
        <w:rPr>
          <w:sz w:val="23"/>
        </w:rPr>
        <w:t>Definitions</w:t>
      </w:r>
    </w:p>
    <w:p w14:paraId="1506774C" w14:textId="77777777" w:rsidR="00D57F8D" w:rsidRDefault="00D57F8D" w:rsidP="00D57F8D">
      <w:pPr>
        <w:pStyle w:val="ListParagraph"/>
        <w:widowControl w:val="0"/>
        <w:numPr>
          <w:ilvl w:val="0"/>
          <w:numId w:val="14"/>
        </w:numPr>
        <w:tabs>
          <w:tab w:val="left" w:pos="1144"/>
          <w:tab w:val="left" w:pos="1145"/>
        </w:tabs>
        <w:autoSpaceDE w:val="0"/>
        <w:autoSpaceDN w:val="0"/>
        <w:spacing w:before="12" w:after="0" w:line="240" w:lineRule="auto"/>
        <w:ind w:left="1144"/>
        <w:contextualSpacing w:val="0"/>
        <w:rPr>
          <w:sz w:val="23"/>
        </w:rPr>
      </w:pPr>
      <w:r>
        <w:rPr>
          <w:w w:val="105"/>
          <w:sz w:val="23"/>
        </w:rPr>
        <w:t>License</w:t>
      </w:r>
    </w:p>
    <w:p w14:paraId="341B5E5D" w14:textId="77777777" w:rsidR="00D57F8D" w:rsidRDefault="00D57F8D" w:rsidP="00D57F8D">
      <w:pPr>
        <w:pStyle w:val="ListParagraph"/>
        <w:widowControl w:val="0"/>
        <w:numPr>
          <w:ilvl w:val="0"/>
          <w:numId w:val="14"/>
        </w:numPr>
        <w:tabs>
          <w:tab w:val="left" w:pos="1145"/>
          <w:tab w:val="left" w:pos="1146"/>
        </w:tabs>
        <w:autoSpaceDE w:val="0"/>
        <w:autoSpaceDN w:val="0"/>
        <w:spacing w:before="12" w:after="0" w:line="240" w:lineRule="auto"/>
        <w:ind w:left="1145" w:hanging="426"/>
        <w:contextualSpacing w:val="0"/>
        <w:rPr>
          <w:rFonts w:ascii="Arial"/>
          <w:sz w:val="21"/>
        </w:rPr>
      </w:pPr>
      <w:r>
        <w:rPr>
          <w:sz w:val="23"/>
        </w:rPr>
        <w:t>Fees</w:t>
      </w:r>
    </w:p>
    <w:p w14:paraId="18FFF67C" w14:textId="77777777" w:rsidR="00D57F8D" w:rsidRDefault="00D57F8D" w:rsidP="00D57F8D">
      <w:pPr>
        <w:pStyle w:val="ListParagraph"/>
        <w:widowControl w:val="0"/>
        <w:numPr>
          <w:ilvl w:val="0"/>
          <w:numId w:val="14"/>
        </w:numPr>
        <w:tabs>
          <w:tab w:val="left" w:pos="1145"/>
          <w:tab w:val="left" w:pos="1146"/>
        </w:tabs>
        <w:autoSpaceDE w:val="0"/>
        <w:autoSpaceDN w:val="0"/>
        <w:spacing w:before="12" w:after="0" w:line="240" w:lineRule="auto"/>
        <w:ind w:left="1145" w:hanging="430"/>
        <w:contextualSpacing w:val="0"/>
        <w:rPr>
          <w:sz w:val="23"/>
        </w:rPr>
      </w:pPr>
      <w:r>
        <w:rPr>
          <w:sz w:val="23"/>
        </w:rPr>
        <w:t>Basis for denial of license</w:t>
      </w:r>
    </w:p>
    <w:p w14:paraId="2E9FA2F7" w14:textId="77777777" w:rsidR="00D57F8D" w:rsidRDefault="00D57F8D" w:rsidP="00D57F8D">
      <w:pPr>
        <w:pStyle w:val="ListParagraph"/>
        <w:widowControl w:val="0"/>
        <w:numPr>
          <w:ilvl w:val="0"/>
          <w:numId w:val="14"/>
        </w:numPr>
        <w:tabs>
          <w:tab w:val="left" w:pos="1140"/>
          <w:tab w:val="left" w:pos="1142"/>
        </w:tabs>
        <w:autoSpaceDE w:val="0"/>
        <w:autoSpaceDN w:val="0"/>
        <w:spacing w:before="12" w:after="0" w:line="240" w:lineRule="auto"/>
        <w:ind w:left="1141" w:hanging="430"/>
        <w:contextualSpacing w:val="0"/>
        <w:rPr>
          <w:sz w:val="23"/>
        </w:rPr>
      </w:pPr>
      <w:r>
        <w:rPr>
          <w:sz w:val="23"/>
        </w:rPr>
        <w:t>Prohibited</w:t>
      </w:r>
      <w:r>
        <w:rPr>
          <w:spacing w:val="44"/>
          <w:sz w:val="23"/>
        </w:rPr>
        <w:t xml:space="preserve"> </w:t>
      </w:r>
      <w:r>
        <w:rPr>
          <w:sz w:val="23"/>
        </w:rPr>
        <w:t>sales</w:t>
      </w:r>
    </w:p>
    <w:p w14:paraId="3D3BAA7F" w14:textId="77777777" w:rsidR="00D57F8D" w:rsidRDefault="00D57F8D" w:rsidP="00D57F8D">
      <w:pPr>
        <w:pStyle w:val="ListParagraph"/>
        <w:widowControl w:val="0"/>
        <w:numPr>
          <w:ilvl w:val="0"/>
          <w:numId w:val="14"/>
        </w:numPr>
        <w:tabs>
          <w:tab w:val="left" w:pos="1139"/>
          <w:tab w:val="left" w:pos="1140"/>
        </w:tabs>
        <w:autoSpaceDE w:val="0"/>
        <w:autoSpaceDN w:val="0"/>
        <w:spacing w:before="12" w:after="0" w:line="240" w:lineRule="auto"/>
        <w:ind w:left="1140"/>
        <w:contextualSpacing w:val="0"/>
        <w:rPr>
          <w:sz w:val="23"/>
        </w:rPr>
      </w:pPr>
      <w:r>
        <w:rPr>
          <w:sz w:val="23"/>
        </w:rPr>
        <w:t>Self-service</w:t>
      </w:r>
      <w:r>
        <w:rPr>
          <w:spacing w:val="47"/>
          <w:sz w:val="23"/>
        </w:rPr>
        <w:t xml:space="preserve"> </w:t>
      </w:r>
      <w:r>
        <w:rPr>
          <w:sz w:val="23"/>
        </w:rPr>
        <w:t>sales</w:t>
      </w:r>
    </w:p>
    <w:p w14:paraId="35089447" w14:textId="77777777" w:rsidR="00D57F8D" w:rsidRDefault="00D57F8D" w:rsidP="00D57F8D">
      <w:pPr>
        <w:pStyle w:val="ListParagraph"/>
        <w:widowControl w:val="0"/>
        <w:numPr>
          <w:ilvl w:val="0"/>
          <w:numId w:val="14"/>
        </w:numPr>
        <w:tabs>
          <w:tab w:val="left" w:pos="1140"/>
          <w:tab w:val="left" w:pos="1141"/>
        </w:tabs>
        <w:autoSpaceDE w:val="0"/>
        <w:autoSpaceDN w:val="0"/>
        <w:spacing w:before="7" w:after="0" w:line="240" w:lineRule="auto"/>
        <w:ind w:left="1140" w:hanging="428"/>
        <w:contextualSpacing w:val="0"/>
        <w:rPr>
          <w:sz w:val="23"/>
        </w:rPr>
      </w:pPr>
      <w:r>
        <w:rPr>
          <w:w w:val="105"/>
          <w:sz w:val="23"/>
        </w:rPr>
        <w:t>Responsibility</w:t>
      </w:r>
    </w:p>
    <w:p w14:paraId="252D4A8D" w14:textId="77777777" w:rsidR="00D57F8D" w:rsidRDefault="00D57F8D" w:rsidP="00D57F8D">
      <w:pPr>
        <w:pStyle w:val="ListParagraph"/>
        <w:widowControl w:val="0"/>
        <w:numPr>
          <w:ilvl w:val="0"/>
          <w:numId w:val="14"/>
        </w:numPr>
        <w:tabs>
          <w:tab w:val="left" w:pos="1140"/>
          <w:tab w:val="left" w:pos="1141"/>
        </w:tabs>
        <w:autoSpaceDE w:val="0"/>
        <w:autoSpaceDN w:val="0"/>
        <w:spacing w:before="12" w:after="0" w:line="240" w:lineRule="auto"/>
        <w:ind w:left="1141" w:hanging="429"/>
        <w:contextualSpacing w:val="0"/>
        <w:rPr>
          <w:sz w:val="23"/>
        </w:rPr>
      </w:pPr>
      <w:r>
        <w:rPr>
          <w:sz w:val="23"/>
        </w:rPr>
        <w:t>Compliance checks and</w:t>
      </w:r>
      <w:r>
        <w:rPr>
          <w:spacing w:val="-29"/>
          <w:sz w:val="23"/>
        </w:rPr>
        <w:t xml:space="preserve"> </w:t>
      </w:r>
      <w:r>
        <w:rPr>
          <w:sz w:val="23"/>
        </w:rPr>
        <w:t>inspections</w:t>
      </w:r>
    </w:p>
    <w:p w14:paraId="5591C622" w14:textId="77777777" w:rsidR="00D57F8D" w:rsidRDefault="00D57F8D" w:rsidP="00D57F8D">
      <w:pPr>
        <w:pStyle w:val="ListParagraph"/>
        <w:widowControl w:val="0"/>
        <w:numPr>
          <w:ilvl w:val="0"/>
          <w:numId w:val="14"/>
        </w:numPr>
        <w:tabs>
          <w:tab w:val="left" w:pos="1137"/>
        </w:tabs>
        <w:autoSpaceDE w:val="0"/>
        <w:autoSpaceDN w:val="0"/>
        <w:spacing w:before="3" w:after="0" w:line="240" w:lineRule="auto"/>
        <w:ind w:left="1136"/>
        <w:contextualSpacing w:val="0"/>
        <w:rPr>
          <w:sz w:val="23"/>
        </w:rPr>
      </w:pPr>
      <w:r>
        <w:rPr>
          <w:sz w:val="23"/>
        </w:rPr>
        <w:t>Other illegal</w:t>
      </w:r>
      <w:r>
        <w:rPr>
          <w:spacing w:val="44"/>
          <w:sz w:val="23"/>
        </w:rPr>
        <w:t xml:space="preserve"> </w:t>
      </w:r>
      <w:r>
        <w:rPr>
          <w:sz w:val="23"/>
        </w:rPr>
        <w:t>acts</w:t>
      </w:r>
    </w:p>
    <w:p w14:paraId="546AE80F" w14:textId="77777777" w:rsidR="00D57F8D" w:rsidRDefault="00D57F8D" w:rsidP="00D57F8D">
      <w:pPr>
        <w:pStyle w:val="ListParagraph"/>
        <w:widowControl w:val="0"/>
        <w:numPr>
          <w:ilvl w:val="0"/>
          <w:numId w:val="14"/>
        </w:numPr>
        <w:tabs>
          <w:tab w:val="left" w:pos="1136"/>
        </w:tabs>
        <w:autoSpaceDE w:val="0"/>
        <w:autoSpaceDN w:val="0"/>
        <w:spacing w:before="7" w:after="0" w:line="240" w:lineRule="auto"/>
        <w:ind w:left="1135" w:hanging="417"/>
        <w:contextualSpacing w:val="0"/>
        <w:rPr>
          <w:rFonts w:ascii="Arial"/>
        </w:rPr>
      </w:pPr>
      <w:r>
        <w:rPr>
          <w:sz w:val="23"/>
        </w:rPr>
        <w:t>Exceptions and</w:t>
      </w:r>
      <w:r>
        <w:rPr>
          <w:spacing w:val="2"/>
          <w:sz w:val="23"/>
        </w:rPr>
        <w:t xml:space="preserve"> </w:t>
      </w:r>
      <w:r>
        <w:rPr>
          <w:sz w:val="23"/>
        </w:rPr>
        <w:t>defenses</w:t>
      </w:r>
    </w:p>
    <w:p w14:paraId="24555BE5" w14:textId="77777777" w:rsidR="00D57F8D" w:rsidRDefault="00D57F8D" w:rsidP="00D57F8D">
      <w:pPr>
        <w:pStyle w:val="ListParagraph"/>
        <w:widowControl w:val="0"/>
        <w:numPr>
          <w:ilvl w:val="0"/>
          <w:numId w:val="14"/>
        </w:numPr>
        <w:tabs>
          <w:tab w:val="left" w:pos="1136"/>
        </w:tabs>
        <w:autoSpaceDE w:val="0"/>
        <w:autoSpaceDN w:val="0"/>
        <w:spacing w:before="11" w:after="0" w:line="240" w:lineRule="auto"/>
        <w:ind w:left="1135" w:hanging="431"/>
        <w:contextualSpacing w:val="0"/>
        <w:rPr>
          <w:sz w:val="23"/>
        </w:rPr>
      </w:pPr>
      <w:r>
        <w:rPr>
          <w:sz w:val="23"/>
        </w:rPr>
        <w:t>Severability</w:t>
      </w:r>
    </w:p>
    <w:p w14:paraId="79B32EDD" w14:textId="77777777" w:rsidR="00D57F8D" w:rsidRDefault="00D57F8D" w:rsidP="00D57F8D">
      <w:pPr>
        <w:pStyle w:val="ListParagraph"/>
        <w:widowControl w:val="0"/>
        <w:numPr>
          <w:ilvl w:val="0"/>
          <w:numId w:val="14"/>
        </w:numPr>
        <w:tabs>
          <w:tab w:val="left" w:pos="1134"/>
        </w:tabs>
        <w:autoSpaceDE w:val="0"/>
        <w:autoSpaceDN w:val="0"/>
        <w:spacing w:before="11" w:after="0" w:line="240" w:lineRule="auto"/>
        <w:ind w:left="1133" w:hanging="429"/>
        <w:contextualSpacing w:val="0"/>
        <w:rPr>
          <w:sz w:val="23"/>
        </w:rPr>
      </w:pPr>
      <w:r>
        <w:rPr>
          <w:sz w:val="23"/>
        </w:rPr>
        <w:t>Violations and penalty</w:t>
      </w:r>
    </w:p>
    <w:p w14:paraId="6A19C9D8" w14:textId="77777777" w:rsidR="00D57F8D" w:rsidRDefault="00D57F8D" w:rsidP="00D57F8D">
      <w:pPr>
        <w:pStyle w:val="BodyText"/>
        <w:rPr>
          <w:sz w:val="20"/>
        </w:rPr>
      </w:pPr>
    </w:p>
    <w:p w14:paraId="7A616385" w14:textId="77777777" w:rsidR="00D57F8D" w:rsidRDefault="00D57F8D" w:rsidP="00D57F8D">
      <w:pPr>
        <w:pStyle w:val="BodyText"/>
        <w:spacing w:before="3"/>
        <w:rPr>
          <w:sz w:val="21"/>
        </w:rPr>
      </w:pPr>
    </w:p>
    <w:p w14:paraId="0533CF6B" w14:textId="77777777" w:rsidR="00D57F8D" w:rsidRDefault="00D57F8D" w:rsidP="00D57F8D">
      <w:pPr>
        <w:pStyle w:val="Heading1"/>
        <w:spacing w:before="90"/>
        <w:ind w:left="267"/>
      </w:pPr>
      <w:r>
        <w:t>SECTION 1. PURPOSE AND INTENT.</w:t>
      </w:r>
    </w:p>
    <w:p w14:paraId="2FA8F724" w14:textId="77777777" w:rsidR="00D57F8D" w:rsidRDefault="00D57F8D" w:rsidP="00D57F8D">
      <w:pPr>
        <w:pStyle w:val="BodyText"/>
        <w:spacing w:before="2"/>
        <w:rPr>
          <w:b/>
          <w:sz w:val="24"/>
        </w:rPr>
      </w:pPr>
    </w:p>
    <w:p w14:paraId="001DED8F" w14:textId="77777777" w:rsidR="00D57F8D" w:rsidRDefault="00D57F8D" w:rsidP="00D57F8D">
      <w:pPr>
        <w:pStyle w:val="BodyText"/>
        <w:spacing w:before="1" w:line="249" w:lineRule="auto"/>
        <w:ind w:left="249" w:right="244" w:firstLine="449"/>
        <w:rPr>
          <w:w w:val="105"/>
        </w:rPr>
      </w:pPr>
      <w:r>
        <w:t xml:space="preserve">Because the city recognizes that </w:t>
      </w:r>
      <w:r w:rsidRPr="00435B34">
        <w:t>the sale of commercial tobacco, tobacco related devices, electronic delivery devices, and nicotine or lobelia delivery products to</w:t>
      </w:r>
      <w:r>
        <w:t xml:space="preserve"> persons under the age of 18 years violates both state and federal laws; and because studies, which the city hereby accepts and adopts, have shown that </w:t>
      </w:r>
      <w:r w:rsidRPr="00435B34">
        <w:t>youth use of any commercial tobacco product has increased to 26.4% in Minnesota; and because nearly 90% of smokers begin smoking before they have reached the age of 18 years, and that almost no one starts smoking after age 25;</w:t>
      </w:r>
      <w:r>
        <w:t xml:space="preserve"> ; and because smoking has been shown to be the cause of several serious health problems which subsequently place a financial burden on all levels of government; this ordinance shall be intended to regulate </w:t>
      </w:r>
      <w:r>
        <w:lastRenderedPageBreak/>
        <w:t xml:space="preserve">the sale of commercial tobacco, tobacco products, tobacco-related devices, and nicotine or lobelia delivery devices for the purpose of enforcing and furthering existing laws, to protect minors against the serious effects associated with the use and initiation </w:t>
      </w:r>
      <w:r>
        <w:rPr>
          <w:w w:val="105"/>
        </w:rPr>
        <w:t>,</w:t>
      </w:r>
      <w:r>
        <w:rPr>
          <w:spacing w:val="-6"/>
          <w:w w:val="105"/>
        </w:rPr>
        <w:t xml:space="preserve"> </w:t>
      </w:r>
      <w:r>
        <w:rPr>
          <w:w w:val="105"/>
        </w:rPr>
        <w:t>and</w:t>
      </w:r>
      <w:r>
        <w:rPr>
          <w:spacing w:val="-14"/>
          <w:w w:val="105"/>
        </w:rPr>
        <w:t xml:space="preserve"> </w:t>
      </w:r>
      <w:r>
        <w:rPr>
          <w:w w:val="105"/>
        </w:rPr>
        <w:t>to</w:t>
      </w:r>
      <w:r>
        <w:rPr>
          <w:spacing w:val="-20"/>
          <w:w w:val="105"/>
        </w:rPr>
        <w:t xml:space="preserve"> </w:t>
      </w:r>
      <w:r>
        <w:rPr>
          <w:w w:val="105"/>
        </w:rPr>
        <w:t>further</w:t>
      </w:r>
      <w:r>
        <w:rPr>
          <w:spacing w:val="-7"/>
          <w:w w:val="105"/>
        </w:rPr>
        <w:t xml:space="preserve"> </w:t>
      </w:r>
      <w:r>
        <w:rPr>
          <w:w w:val="105"/>
        </w:rPr>
        <w:t>the</w:t>
      </w:r>
      <w:r>
        <w:rPr>
          <w:spacing w:val="-20"/>
          <w:w w:val="105"/>
        </w:rPr>
        <w:t xml:space="preserve"> </w:t>
      </w:r>
      <w:r>
        <w:rPr>
          <w:w w:val="105"/>
        </w:rPr>
        <w:t>official</w:t>
      </w:r>
      <w:r>
        <w:rPr>
          <w:spacing w:val="-8"/>
          <w:w w:val="105"/>
        </w:rPr>
        <w:t xml:space="preserve"> </w:t>
      </w:r>
      <w:r>
        <w:rPr>
          <w:w w:val="105"/>
        </w:rPr>
        <w:t>public</w:t>
      </w:r>
      <w:r>
        <w:rPr>
          <w:spacing w:val="-13"/>
          <w:w w:val="105"/>
        </w:rPr>
        <w:t xml:space="preserve"> </w:t>
      </w:r>
      <w:r>
        <w:rPr>
          <w:w w:val="105"/>
        </w:rPr>
        <w:t>policy</w:t>
      </w:r>
      <w:r>
        <w:rPr>
          <w:spacing w:val="-17"/>
          <w:w w:val="105"/>
        </w:rPr>
        <w:t xml:space="preserve"> </w:t>
      </w:r>
      <w:r>
        <w:rPr>
          <w:w w:val="105"/>
        </w:rPr>
        <w:t>of</w:t>
      </w:r>
      <w:r>
        <w:rPr>
          <w:spacing w:val="-19"/>
          <w:w w:val="105"/>
        </w:rPr>
        <w:t xml:space="preserve"> </w:t>
      </w:r>
      <w:r>
        <w:rPr>
          <w:w w:val="105"/>
        </w:rPr>
        <w:t>the</w:t>
      </w:r>
      <w:r>
        <w:rPr>
          <w:spacing w:val="-19"/>
          <w:w w:val="105"/>
        </w:rPr>
        <w:t xml:space="preserve"> </w:t>
      </w:r>
      <w:r>
        <w:rPr>
          <w:w w:val="105"/>
        </w:rPr>
        <w:t>state</w:t>
      </w:r>
      <w:r>
        <w:rPr>
          <w:spacing w:val="-17"/>
          <w:w w:val="105"/>
        </w:rPr>
        <w:t xml:space="preserve"> </w:t>
      </w:r>
      <w:r>
        <w:rPr>
          <w:w w:val="105"/>
        </w:rPr>
        <w:t>in</w:t>
      </w:r>
      <w:r>
        <w:rPr>
          <w:spacing w:val="-20"/>
          <w:w w:val="105"/>
        </w:rPr>
        <w:t xml:space="preserve"> </w:t>
      </w:r>
      <w:r>
        <w:rPr>
          <w:w w:val="105"/>
        </w:rPr>
        <w:t>regard</w:t>
      </w:r>
      <w:r>
        <w:rPr>
          <w:spacing w:val="-17"/>
          <w:w w:val="105"/>
        </w:rPr>
        <w:t xml:space="preserve"> </w:t>
      </w:r>
      <w:r>
        <w:rPr>
          <w:w w:val="105"/>
        </w:rPr>
        <w:t xml:space="preserve">to preventing young people from starting to smoke as stated in M.S. </w:t>
      </w:r>
      <w:r>
        <w:rPr>
          <w:w w:val="105"/>
          <w:sz w:val="24"/>
        </w:rPr>
        <w:t xml:space="preserve">§ </w:t>
      </w:r>
      <w:r>
        <w:rPr>
          <w:w w:val="105"/>
        </w:rPr>
        <w:t xml:space="preserve">144.391, as it may be amended from time to time. </w:t>
      </w:r>
    </w:p>
    <w:p w14:paraId="172F3362" w14:textId="77777777" w:rsidR="00D57F8D" w:rsidRDefault="00D57F8D" w:rsidP="00D57F8D">
      <w:pPr>
        <w:pStyle w:val="BodyText"/>
        <w:spacing w:before="1" w:line="249" w:lineRule="auto"/>
        <w:ind w:left="249" w:right="244" w:firstLine="449"/>
        <w:rPr>
          <w:w w:val="105"/>
        </w:rPr>
      </w:pPr>
      <w:r>
        <w:rPr>
          <w:w w:val="105"/>
        </w:rPr>
        <w:t>In making these findings, the City Council accepts the conclusions and recommendations</w:t>
      </w:r>
      <w:r>
        <w:rPr>
          <w:spacing w:val="-17"/>
          <w:w w:val="105"/>
        </w:rPr>
        <w:t xml:space="preserve"> </w:t>
      </w:r>
      <w:r>
        <w:rPr>
          <w:w w:val="105"/>
        </w:rPr>
        <w:t>of</w:t>
      </w:r>
      <w:r>
        <w:rPr>
          <w:spacing w:val="-18"/>
          <w:w w:val="105"/>
        </w:rPr>
        <w:t xml:space="preserve"> </w:t>
      </w:r>
      <w:r w:rsidRPr="00435B34">
        <w:rPr>
          <w:spacing w:val="-18"/>
          <w:w w:val="105"/>
        </w:rPr>
        <w:t xml:space="preserve">the U.S. Surgeon General reports, </w:t>
      </w:r>
      <w:r w:rsidRPr="00435B34">
        <w:rPr>
          <w:i/>
          <w:spacing w:val="-18"/>
          <w:w w:val="105"/>
        </w:rPr>
        <w:t>E-cigarette Use Among Youth and Young Adults</w:t>
      </w:r>
      <w:r w:rsidRPr="00435B34">
        <w:rPr>
          <w:spacing w:val="-18"/>
          <w:w w:val="105"/>
        </w:rPr>
        <w:t xml:space="preserve"> (2016), </w:t>
      </w:r>
      <w:r w:rsidRPr="00435B34">
        <w:rPr>
          <w:i/>
          <w:spacing w:val="-18"/>
          <w:w w:val="105"/>
        </w:rPr>
        <w:t>The Health Consequences of Smoking — 50 Years of Progress</w:t>
      </w:r>
      <w:r w:rsidRPr="00435B34">
        <w:rPr>
          <w:spacing w:val="-18"/>
          <w:w w:val="105"/>
        </w:rPr>
        <w:t xml:space="preserve"> (2014) and </w:t>
      </w:r>
      <w:r w:rsidRPr="00435B34">
        <w:rPr>
          <w:i/>
          <w:spacing w:val="-18"/>
          <w:w w:val="105"/>
        </w:rPr>
        <w:t>Preventing Tobacco Use Among Youth and Young Adults</w:t>
      </w:r>
      <w:r w:rsidRPr="00435B34">
        <w:rPr>
          <w:spacing w:val="-18"/>
          <w:w w:val="105"/>
        </w:rPr>
        <w:t xml:space="preserve"> (2012); the Centers for Disease Control and Prevention in their studies, Tobacco Use Among Middle and High School Students — United States, 2011–2015 (2016); and of the following scholars in these scientific journals: </w:t>
      </w:r>
      <w:proofErr w:type="spellStart"/>
      <w:r w:rsidRPr="00435B34">
        <w:rPr>
          <w:spacing w:val="-18"/>
          <w:w w:val="105"/>
        </w:rPr>
        <w:t>D’Avanzo</w:t>
      </w:r>
      <w:proofErr w:type="spellEnd"/>
      <w:r w:rsidRPr="00435B34">
        <w:rPr>
          <w:spacing w:val="-18"/>
          <w:w w:val="105"/>
        </w:rPr>
        <w:t xml:space="preserve">, B., La </w:t>
      </w:r>
      <w:proofErr w:type="spellStart"/>
      <w:r w:rsidRPr="00435B34">
        <w:rPr>
          <w:spacing w:val="-18"/>
          <w:w w:val="105"/>
        </w:rPr>
        <w:t>Vecchia</w:t>
      </w:r>
      <w:proofErr w:type="spellEnd"/>
      <w:r w:rsidRPr="00435B34">
        <w:rPr>
          <w:spacing w:val="-18"/>
          <w:w w:val="105"/>
        </w:rPr>
        <w:t xml:space="preserve">, C., &amp; Negri, E. (1994). Age at starting smoking and number of cigarettes smoked. </w:t>
      </w:r>
      <w:r w:rsidRPr="00435B34">
        <w:rPr>
          <w:i/>
          <w:spacing w:val="-18"/>
          <w:w w:val="105"/>
        </w:rPr>
        <w:t>Annals of Epidemiology</w:t>
      </w:r>
      <w:r w:rsidRPr="00435B34">
        <w:rPr>
          <w:spacing w:val="-18"/>
          <w:w w:val="105"/>
        </w:rPr>
        <w:t xml:space="preserve">, 4(6), 455–459; </w:t>
      </w:r>
      <w:proofErr w:type="spellStart"/>
      <w:r w:rsidRPr="00435B34">
        <w:rPr>
          <w:spacing w:val="-18"/>
          <w:w w:val="105"/>
        </w:rPr>
        <w:t>Giovino</w:t>
      </w:r>
      <w:proofErr w:type="spellEnd"/>
      <w:r w:rsidRPr="00435B34">
        <w:rPr>
          <w:spacing w:val="-18"/>
          <w:w w:val="105"/>
        </w:rPr>
        <w:t xml:space="preserve">, G. A. (2002). Epidemiology of tobacco use in the United States. Oncogene, 21(48), 7326–7340; Minnesota Department of Health. (2018). Data Highlights from the 2017 Minnesota Youth Tobacco Survey. Saint Paul, MN; Tobacco Control Legal Consortium. (2006). Xu, X., Bishop, E. E., Kennedy, S. M., Simpson, S. A., &amp; </w:t>
      </w:r>
      <w:proofErr w:type="spellStart"/>
      <w:r w:rsidRPr="00435B34">
        <w:rPr>
          <w:spacing w:val="-18"/>
          <w:w w:val="105"/>
        </w:rPr>
        <w:t>Pechacek</w:t>
      </w:r>
      <w:proofErr w:type="spellEnd"/>
      <w:r w:rsidRPr="00435B34">
        <w:rPr>
          <w:spacing w:val="-18"/>
          <w:w w:val="105"/>
        </w:rPr>
        <w:t xml:space="preserve">, T. F. (2015) Annual healthcare spending attributable to cigarette smoking: an update. </w:t>
      </w:r>
      <w:r w:rsidRPr="00435B34">
        <w:rPr>
          <w:i/>
          <w:spacing w:val="-18"/>
          <w:w w:val="105"/>
        </w:rPr>
        <w:t>American Journal of Preventive Medicine</w:t>
      </w:r>
      <w:r w:rsidRPr="00435B34">
        <w:rPr>
          <w:spacing w:val="-18"/>
          <w:w w:val="105"/>
        </w:rPr>
        <w:t>, 48(3), 326–</w:t>
      </w:r>
      <w:r>
        <w:rPr>
          <w:spacing w:val="-18"/>
          <w:w w:val="105"/>
        </w:rPr>
        <w:t>;</w:t>
      </w:r>
      <w:r>
        <w:rPr>
          <w:w w:val="105"/>
        </w:rPr>
        <w:t xml:space="preserve"> </w:t>
      </w:r>
      <w:proofErr w:type="spellStart"/>
      <w:r>
        <w:rPr>
          <w:w w:val="105"/>
        </w:rPr>
        <w:t>Khuder</w:t>
      </w:r>
      <w:proofErr w:type="spellEnd"/>
      <w:r>
        <w:rPr>
          <w:w w:val="105"/>
        </w:rPr>
        <w:t xml:space="preserve"> SA, et al., "Age at Smoking Onset and its Effect</w:t>
      </w:r>
      <w:r>
        <w:rPr>
          <w:spacing w:val="-21"/>
          <w:w w:val="105"/>
        </w:rPr>
        <w:t xml:space="preserve"> </w:t>
      </w:r>
      <w:r>
        <w:rPr>
          <w:w w:val="105"/>
        </w:rPr>
        <w:t>on</w:t>
      </w:r>
      <w:r>
        <w:rPr>
          <w:spacing w:val="-23"/>
          <w:w w:val="105"/>
        </w:rPr>
        <w:t xml:space="preserve"> </w:t>
      </w:r>
      <w:r>
        <w:rPr>
          <w:w w:val="105"/>
        </w:rPr>
        <w:t>Smoking</w:t>
      </w:r>
      <w:r>
        <w:rPr>
          <w:spacing w:val="-15"/>
          <w:w w:val="105"/>
        </w:rPr>
        <w:t xml:space="preserve"> </w:t>
      </w:r>
      <w:r>
        <w:rPr>
          <w:w w:val="105"/>
        </w:rPr>
        <w:t>Cessation,"</w:t>
      </w:r>
      <w:r>
        <w:rPr>
          <w:spacing w:val="-17"/>
          <w:w w:val="105"/>
        </w:rPr>
        <w:t xml:space="preserve"> </w:t>
      </w:r>
      <w:r>
        <w:rPr>
          <w:i/>
          <w:w w:val="105"/>
        </w:rPr>
        <w:t>Addictive</w:t>
      </w:r>
      <w:r>
        <w:rPr>
          <w:i/>
          <w:spacing w:val="-12"/>
          <w:w w:val="105"/>
        </w:rPr>
        <w:t xml:space="preserve"> </w:t>
      </w:r>
      <w:r>
        <w:rPr>
          <w:i/>
          <w:w w:val="105"/>
        </w:rPr>
        <w:t>Behavior</w:t>
      </w:r>
      <w:r>
        <w:rPr>
          <w:i/>
          <w:spacing w:val="-14"/>
          <w:w w:val="105"/>
        </w:rPr>
        <w:t xml:space="preserve"> </w:t>
      </w:r>
      <w:r>
        <w:rPr>
          <w:w w:val="105"/>
        </w:rPr>
        <w:t>24(5):673-7,</w:t>
      </w:r>
      <w:r>
        <w:rPr>
          <w:spacing w:val="-13"/>
          <w:w w:val="105"/>
        </w:rPr>
        <w:t xml:space="preserve"> </w:t>
      </w:r>
      <w:r>
        <w:rPr>
          <w:w w:val="105"/>
        </w:rPr>
        <w:t>September-October</w:t>
      </w:r>
      <w:r>
        <w:rPr>
          <w:spacing w:val="-30"/>
          <w:w w:val="105"/>
        </w:rPr>
        <w:t xml:space="preserve"> </w:t>
      </w:r>
      <w:r>
        <w:rPr>
          <w:w w:val="105"/>
        </w:rPr>
        <w:t>1999;</w:t>
      </w:r>
      <w:r>
        <w:rPr>
          <w:spacing w:val="-17"/>
          <w:w w:val="105"/>
        </w:rPr>
        <w:t xml:space="preserve"> </w:t>
      </w:r>
      <w:r>
        <w:rPr>
          <w:w w:val="105"/>
        </w:rPr>
        <w:t>D'</w:t>
      </w:r>
      <w:r>
        <w:rPr>
          <w:spacing w:val="-34"/>
          <w:w w:val="105"/>
        </w:rPr>
        <w:t xml:space="preserve"> </w:t>
      </w:r>
      <w:proofErr w:type="spellStart"/>
      <w:r>
        <w:rPr>
          <w:w w:val="105"/>
        </w:rPr>
        <w:t>Avanzo</w:t>
      </w:r>
      <w:proofErr w:type="spellEnd"/>
      <w:r>
        <w:rPr>
          <w:w w:val="105"/>
        </w:rPr>
        <w:t xml:space="preserve"> </w:t>
      </w:r>
      <w:r>
        <w:rPr>
          <w:rFonts w:ascii="Arial" w:hAnsi="Arial"/>
          <w:b/>
          <w:w w:val="105"/>
          <w:sz w:val="22"/>
        </w:rPr>
        <w:t xml:space="preserve">B, </w:t>
      </w:r>
      <w:r>
        <w:rPr>
          <w:w w:val="105"/>
        </w:rPr>
        <w:t xml:space="preserve">et al., "Age at Starting Smoking and Number of Cigarettes Smoked," </w:t>
      </w:r>
      <w:r>
        <w:rPr>
          <w:i/>
          <w:w w:val="105"/>
        </w:rPr>
        <w:t xml:space="preserve">Annals of Epidemiology </w:t>
      </w:r>
      <w:r>
        <w:rPr>
          <w:w w:val="105"/>
        </w:rPr>
        <w:t xml:space="preserve">4(6):455-59, November 1994; Chen, </w:t>
      </w:r>
      <w:r>
        <w:rPr>
          <w:rFonts w:ascii="Arial" w:hAnsi="Arial"/>
          <w:b/>
          <w:w w:val="105"/>
          <w:sz w:val="22"/>
        </w:rPr>
        <w:t xml:space="preserve">J </w:t>
      </w:r>
      <w:r>
        <w:rPr>
          <w:w w:val="105"/>
        </w:rPr>
        <w:t>&amp; Millar, WJ, "Age of Smoking Initiation: Implications for Quitting,"</w:t>
      </w:r>
      <w:r>
        <w:rPr>
          <w:spacing w:val="-19"/>
          <w:w w:val="105"/>
        </w:rPr>
        <w:t xml:space="preserve"> </w:t>
      </w:r>
      <w:r>
        <w:rPr>
          <w:i/>
          <w:w w:val="105"/>
        </w:rPr>
        <w:t>Health</w:t>
      </w:r>
      <w:r>
        <w:rPr>
          <w:i/>
          <w:spacing w:val="-15"/>
          <w:w w:val="105"/>
        </w:rPr>
        <w:t xml:space="preserve"> </w:t>
      </w:r>
      <w:r>
        <w:rPr>
          <w:i/>
          <w:w w:val="105"/>
        </w:rPr>
        <w:t>Reports</w:t>
      </w:r>
      <w:r>
        <w:rPr>
          <w:i/>
          <w:spacing w:val="-11"/>
          <w:w w:val="105"/>
        </w:rPr>
        <w:t xml:space="preserve"> </w:t>
      </w:r>
      <w:r>
        <w:rPr>
          <w:w w:val="105"/>
        </w:rPr>
        <w:t>9(4):39-46,</w:t>
      </w:r>
      <w:r>
        <w:rPr>
          <w:spacing w:val="-9"/>
          <w:w w:val="105"/>
        </w:rPr>
        <w:t xml:space="preserve"> </w:t>
      </w:r>
      <w:r>
        <w:rPr>
          <w:w w:val="105"/>
        </w:rPr>
        <w:t>Spring</w:t>
      </w:r>
      <w:r>
        <w:rPr>
          <w:spacing w:val="-17"/>
          <w:w w:val="105"/>
        </w:rPr>
        <w:t xml:space="preserve"> </w:t>
      </w:r>
      <w:r>
        <w:rPr>
          <w:w w:val="105"/>
        </w:rPr>
        <w:t>1998;</w:t>
      </w:r>
      <w:r>
        <w:rPr>
          <w:spacing w:val="-15"/>
          <w:w w:val="105"/>
        </w:rPr>
        <w:t xml:space="preserve"> </w:t>
      </w:r>
      <w:r>
        <w:rPr>
          <w:w w:val="105"/>
        </w:rPr>
        <w:t>Everett</w:t>
      </w:r>
      <w:r>
        <w:rPr>
          <w:spacing w:val="-17"/>
          <w:w w:val="105"/>
        </w:rPr>
        <w:t xml:space="preserve"> </w:t>
      </w:r>
      <w:r>
        <w:rPr>
          <w:w w:val="105"/>
        </w:rPr>
        <w:t>SA,</w:t>
      </w:r>
      <w:r>
        <w:rPr>
          <w:spacing w:val="-22"/>
          <w:w w:val="105"/>
        </w:rPr>
        <w:t xml:space="preserve"> </w:t>
      </w:r>
      <w:r>
        <w:rPr>
          <w:w w:val="105"/>
        </w:rPr>
        <w:t>et</w:t>
      </w:r>
      <w:r>
        <w:rPr>
          <w:spacing w:val="-27"/>
          <w:w w:val="105"/>
        </w:rPr>
        <w:t xml:space="preserve"> </w:t>
      </w:r>
      <w:r>
        <w:rPr>
          <w:w w:val="105"/>
        </w:rPr>
        <w:t>al.,</w:t>
      </w:r>
      <w:r>
        <w:rPr>
          <w:spacing w:val="-27"/>
          <w:w w:val="105"/>
        </w:rPr>
        <w:t xml:space="preserve"> </w:t>
      </w:r>
      <w:r>
        <w:rPr>
          <w:w w:val="105"/>
        </w:rPr>
        <w:t>"Initiation</w:t>
      </w:r>
      <w:r>
        <w:rPr>
          <w:spacing w:val="-14"/>
          <w:w w:val="105"/>
        </w:rPr>
        <w:t xml:space="preserve"> </w:t>
      </w:r>
      <w:r>
        <w:rPr>
          <w:w w:val="105"/>
        </w:rPr>
        <w:t>of</w:t>
      </w:r>
      <w:r>
        <w:rPr>
          <w:spacing w:val="-17"/>
          <w:w w:val="105"/>
        </w:rPr>
        <w:t xml:space="preserve"> </w:t>
      </w:r>
      <w:r>
        <w:rPr>
          <w:w w:val="105"/>
        </w:rPr>
        <w:t>Cigarette</w:t>
      </w:r>
      <w:r>
        <w:rPr>
          <w:spacing w:val="-11"/>
          <w:w w:val="105"/>
        </w:rPr>
        <w:t xml:space="preserve"> </w:t>
      </w:r>
      <w:r>
        <w:rPr>
          <w:w w:val="105"/>
        </w:rPr>
        <w:t xml:space="preserve">Smoking and Subsequent Smoking Behavior Among U.S. High School Students," </w:t>
      </w:r>
      <w:r>
        <w:rPr>
          <w:i/>
          <w:w w:val="105"/>
        </w:rPr>
        <w:t xml:space="preserve">Preventive Medicine, </w:t>
      </w:r>
      <w:r>
        <w:rPr>
          <w:w w:val="105"/>
        </w:rPr>
        <w:t>29(5):327-33,</w:t>
      </w:r>
      <w:r>
        <w:rPr>
          <w:spacing w:val="-8"/>
          <w:w w:val="105"/>
        </w:rPr>
        <w:t xml:space="preserve"> </w:t>
      </w:r>
      <w:r>
        <w:rPr>
          <w:w w:val="105"/>
        </w:rPr>
        <w:t>November</w:t>
      </w:r>
      <w:r>
        <w:rPr>
          <w:spacing w:val="-11"/>
          <w:w w:val="105"/>
        </w:rPr>
        <w:t xml:space="preserve"> </w:t>
      </w:r>
      <w:r>
        <w:rPr>
          <w:w w:val="105"/>
        </w:rPr>
        <w:t>1999,</w:t>
      </w:r>
      <w:r>
        <w:rPr>
          <w:spacing w:val="-21"/>
          <w:w w:val="105"/>
        </w:rPr>
        <w:t xml:space="preserve"> </w:t>
      </w:r>
      <w:r>
        <w:rPr>
          <w:w w:val="105"/>
        </w:rPr>
        <w:t>copies</w:t>
      </w:r>
      <w:r>
        <w:rPr>
          <w:spacing w:val="-17"/>
          <w:w w:val="105"/>
        </w:rPr>
        <w:t xml:space="preserve"> </w:t>
      </w:r>
      <w:r>
        <w:rPr>
          <w:w w:val="105"/>
        </w:rPr>
        <w:t>of</w:t>
      </w:r>
      <w:r>
        <w:rPr>
          <w:spacing w:val="-20"/>
          <w:w w:val="105"/>
        </w:rPr>
        <w:t xml:space="preserve"> </w:t>
      </w:r>
      <w:r>
        <w:rPr>
          <w:w w:val="105"/>
        </w:rPr>
        <w:t>which</w:t>
      </w:r>
      <w:r>
        <w:rPr>
          <w:spacing w:val="-15"/>
          <w:w w:val="105"/>
        </w:rPr>
        <w:t xml:space="preserve"> </w:t>
      </w:r>
      <w:r>
        <w:rPr>
          <w:w w:val="105"/>
        </w:rPr>
        <w:t>are</w:t>
      </w:r>
      <w:r>
        <w:rPr>
          <w:spacing w:val="-27"/>
          <w:w w:val="105"/>
        </w:rPr>
        <w:t xml:space="preserve"> </w:t>
      </w:r>
      <w:r>
        <w:rPr>
          <w:w w:val="105"/>
        </w:rPr>
        <w:t>adopted</w:t>
      </w:r>
      <w:r>
        <w:rPr>
          <w:spacing w:val="-15"/>
          <w:w w:val="105"/>
        </w:rPr>
        <w:t xml:space="preserve"> </w:t>
      </w:r>
      <w:r>
        <w:rPr>
          <w:w w:val="105"/>
        </w:rPr>
        <w:t>by</w:t>
      </w:r>
      <w:r>
        <w:rPr>
          <w:spacing w:val="-28"/>
          <w:w w:val="105"/>
        </w:rPr>
        <w:t xml:space="preserve"> </w:t>
      </w:r>
      <w:r>
        <w:rPr>
          <w:w w:val="105"/>
        </w:rPr>
        <w:t>reference.</w:t>
      </w:r>
    </w:p>
    <w:p w14:paraId="08D3056E" w14:textId="77777777" w:rsidR="00D57F8D" w:rsidRDefault="00D57F8D" w:rsidP="00D57F8D">
      <w:pPr>
        <w:pStyle w:val="BodyText"/>
        <w:spacing w:before="1" w:line="249" w:lineRule="auto"/>
        <w:ind w:right="244"/>
        <w:rPr>
          <w:w w:val="105"/>
        </w:rPr>
      </w:pPr>
    </w:p>
    <w:p w14:paraId="2284121A" w14:textId="77777777" w:rsidR="00D57F8D" w:rsidRPr="001C0B3F" w:rsidRDefault="00D57F8D" w:rsidP="00D57F8D">
      <w:pPr>
        <w:pStyle w:val="BodyText"/>
        <w:spacing w:before="1" w:line="249" w:lineRule="auto"/>
        <w:ind w:right="244"/>
        <w:rPr>
          <w:b/>
        </w:rPr>
      </w:pPr>
      <w:r w:rsidRPr="001C0B3F">
        <w:rPr>
          <w:b/>
          <w:w w:val="105"/>
        </w:rPr>
        <w:t>SECTION 2. DEFINITIONS.</w:t>
      </w:r>
    </w:p>
    <w:p w14:paraId="3FB743DF" w14:textId="77777777" w:rsidR="00D57F8D" w:rsidRDefault="00D57F8D" w:rsidP="00D57F8D">
      <w:pPr>
        <w:pStyle w:val="BodyText"/>
        <w:spacing w:before="7"/>
        <w:rPr>
          <w:b/>
          <w:sz w:val="25"/>
        </w:rPr>
      </w:pPr>
    </w:p>
    <w:p w14:paraId="74B3988D" w14:textId="77777777" w:rsidR="00D57F8D" w:rsidRDefault="00D57F8D" w:rsidP="00D57F8D">
      <w:pPr>
        <w:pStyle w:val="BodyText"/>
        <w:spacing w:line="247" w:lineRule="auto"/>
        <w:ind w:left="131" w:right="345" w:firstLine="424"/>
        <w:jc w:val="both"/>
      </w:pPr>
      <w:r>
        <w:t>Except as may otherwise be provided or clearly implied by context, all terms shall be given their commonly accepted definitions. For the purpose of this chapter, the following definitions shall apply unless the context clearly indicates or requires a different meaning.</w:t>
      </w:r>
    </w:p>
    <w:p w14:paraId="28F0518F" w14:textId="77777777" w:rsidR="00D57F8D" w:rsidRDefault="00D57F8D" w:rsidP="00D57F8D">
      <w:pPr>
        <w:pStyle w:val="BodyText"/>
        <w:spacing w:before="6"/>
        <w:rPr>
          <w:sz w:val="24"/>
        </w:rPr>
      </w:pPr>
    </w:p>
    <w:p w14:paraId="2675AA00" w14:textId="77777777" w:rsidR="00D57F8D" w:rsidRDefault="00D57F8D" w:rsidP="00D57F8D">
      <w:pPr>
        <w:pStyle w:val="BodyText"/>
        <w:spacing w:line="249" w:lineRule="auto"/>
        <w:ind w:left="120" w:right="273" w:firstLine="435"/>
        <w:rPr>
          <w:b/>
        </w:rPr>
      </w:pPr>
      <w:r w:rsidRPr="00DD02D5">
        <w:rPr>
          <w:b/>
        </w:rPr>
        <w:t xml:space="preserve">Child-resistant packaging. </w:t>
      </w:r>
      <w:r>
        <w:t>P</w:t>
      </w:r>
      <w:r w:rsidRPr="001C0B3F">
        <w:t>ackaging that meets the definition as set forth in Code of Federal Regulations, title 16, section 1700.15(b), as in effect on January 1, 2015, when tested in accordance with the method described in Code of Federal Regulations, title 16, section 1700.20, as in effect on January 1, 2015.</w:t>
      </w:r>
    </w:p>
    <w:p w14:paraId="0B078DAE" w14:textId="77777777" w:rsidR="00D57F8D" w:rsidRDefault="00D57F8D" w:rsidP="00D57F8D">
      <w:pPr>
        <w:pStyle w:val="BodyText"/>
        <w:spacing w:line="249" w:lineRule="auto"/>
        <w:ind w:left="120" w:right="273" w:firstLine="435"/>
        <w:rPr>
          <w:b/>
        </w:rPr>
      </w:pPr>
    </w:p>
    <w:p w14:paraId="3BD31138" w14:textId="77777777" w:rsidR="00D57F8D" w:rsidRDefault="00D57F8D" w:rsidP="00D57F8D">
      <w:pPr>
        <w:pStyle w:val="BodyText"/>
        <w:spacing w:line="249" w:lineRule="auto"/>
        <w:ind w:left="120" w:right="273" w:firstLine="435"/>
      </w:pPr>
      <w:r>
        <w:rPr>
          <w:b/>
        </w:rPr>
        <w:t xml:space="preserve">Compliance Checks. </w:t>
      </w:r>
      <w:r>
        <w:t>The system the city uses to investigate and ensure that those authorized to sell licensed products are following and complying with the requirements of this ordinance. Compliance Checks shall involve the use of minors as authorized by this ordinance. Compliance Checks shall also mean the use of minors who attempt to purchase licensed products for educational, research and training purposes as authorized by state and federal laws. Compliance Checks may also be conducted by other units of government for the purpose of enforcing appropriate federal, state or local laws and regulations relating to licensed products.</w:t>
      </w:r>
    </w:p>
    <w:p w14:paraId="2B487659" w14:textId="77777777" w:rsidR="00D57F8D" w:rsidRDefault="00D57F8D" w:rsidP="00D57F8D">
      <w:pPr>
        <w:pStyle w:val="BodyText"/>
        <w:spacing w:line="249" w:lineRule="auto"/>
        <w:ind w:left="120" w:right="273" w:firstLine="435"/>
      </w:pPr>
    </w:p>
    <w:p w14:paraId="15F1087B" w14:textId="77777777" w:rsidR="00D57F8D" w:rsidRDefault="00D57F8D" w:rsidP="00D57F8D">
      <w:pPr>
        <w:pStyle w:val="BodyText"/>
        <w:spacing w:line="249" w:lineRule="auto"/>
        <w:ind w:left="120" w:right="273" w:firstLine="435"/>
      </w:pPr>
      <w:r w:rsidRPr="001C0B3F">
        <w:rPr>
          <w:b/>
        </w:rPr>
        <w:t>Electronic Delivery Device.</w:t>
      </w:r>
      <w:r w:rsidRPr="00DD02D5">
        <w:t xml:space="preserve"> </w:t>
      </w:r>
      <w:r>
        <w:t>A</w:t>
      </w:r>
      <w:r w:rsidRPr="00DD02D5">
        <w:t xml:space="preserve">ny product containing or delivering nicotine, lobelia, or any other substance intended for human consumption that can be used by a person to simulate smoking in the delivery of nicotine or any other substance through inhalation of vapor from the </w:t>
      </w:r>
      <w:r w:rsidRPr="00DD02D5">
        <w:lastRenderedPageBreak/>
        <w:t xml:space="preserve">product. Electronic delivery device shall include any component part of such a product </w:t>
      </w:r>
      <w:proofErr w:type="gramStart"/>
      <w:r w:rsidRPr="00DD02D5">
        <w:t>whether or not</w:t>
      </w:r>
      <w:proofErr w:type="gramEnd"/>
      <w:r w:rsidRPr="00DD02D5">
        <w:t xml:space="preserve"> sold separately. Electronic delivery device shall not include any product that has been approved or otherwise certified by the United States Food and Drug Administration for legal sales for use in tobacco cessation treatment or other medical </w:t>
      </w:r>
      <w:proofErr w:type="gramStart"/>
      <w:r w:rsidRPr="00DD02D5">
        <w:t>purposes, and</w:t>
      </w:r>
      <w:proofErr w:type="gramEnd"/>
      <w:r w:rsidRPr="00DD02D5">
        <w:t xml:space="preserve"> is being marketed and sold solely for that approved purpose.</w:t>
      </w:r>
    </w:p>
    <w:p w14:paraId="5ADF097C" w14:textId="77777777" w:rsidR="00D57F8D" w:rsidRDefault="00D57F8D" w:rsidP="00D57F8D">
      <w:pPr>
        <w:pStyle w:val="BodyText"/>
        <w:spacing w:before="3"/>
        <w:rPr>
          <w:sz w:val="24"/>
        </w:rPr>
      </w:pPr>
    </w:p>
    <w:p w14:paraId="397BB9BB" w14:textId="77777777" w:rsidR="00D57F8D" w:rsidRDefault="00D57F8D" w:rsidP="00D57F8D">
      <w:pPr>
        <w:pStyle w:val="BodyText"/>
        <w:spacing w:line="247" w:lineRule="auto"/>
        <w:ind w:left="113" w:firstLine="432"/>
      </w:pPr>
      <w:r>
        <w:rPr>
          <w:b/>
          <w:w w:val="105"/>
        </w:rPr>
        <w:t xml:space="preserve">Individually Packaged. </w:t>
      </w:r>
      <w:r>
        <w:rPr>
          <w:w w:val="105"/>
        </w:rPr>
        <w:t>The practice of selling any tobacco or tobacco product wrapped individually for sale. Individually wrapped tobacco and tobacco products shall include but not be limited to single cigarette packs, single bags or cans of loose tobacco in any form, and single cans or other</w:t>
      </w:r>
      <w:r>
        <w:rPr>
          <w:spacing w:val="-18"/>
          <w:w w:val="105"/>
        </w:rPr>
        <w:t xml:space="preserve"> </w:t>
      </w:r>
      <w:r>
        <w:rPr>
          <w:w w:val="105"/>
        </w:rPr>
        <w:t>packaging</w:t>
      </w:r>
      <w:r>
        <w:rPr>
          <w:spacing w:val="-17"/>
          <w:w w:val="105"/>
        </w:rPr>
        <w:t xml:space="preserve"> </w:t>
      </w:r>
      <w:r>
        <w:rPr>
          <w:w w:val="105"/>
        </w:rPr>
        <w:t>of</w:t>
      </w:r>
      <w:r>
        <w:rPr>
          <w:spacing w:val="-20"/>
          <w:w w:val="105"/>
        </w:rPr>
        <w:t xml:space="preserve"> </w:t>
      </w:r>
      <w:r>
        <w:rPr>
          <w:w w:val="105"/>
        </w:rPr>
        <w:t>snuff</w:t>
      </w:r>
      <w:r>
        <w:rPr>
          <w:spacing w:val="-16"/>
          <w:w w:val="105"/>
        </w:rPr>
        <w:t xml:space="preserve"> </w:t>
      </w:r>
      <w:r>
        <w:rPr>
          <w:w w:val="105"/>
        </w:rPr>
        <w:t>or</w:t>
      </w:r>
      <w:r>
        <w:rPr>
          <w:spacing w:val="-21"/>
          <w:w w:val="105"/>
        </w:rPr>
        <w:t xml:space="preserve"> </w:t>
      </w:r>
      <w:r>
        <w:rPr>
          <w:w w:val="105"/>
        </w:rPr>
        <w:t>chewing</w:t>
      </w:r>
      <w:r>
        <w:rPr>
          <w:spacing w:val="-12"/>
          <w:w w:val="105"/>
        </w:rPr>
        <w:t xml:space="preserve"> </w:t>
      </w:r>
      <w:r>
        <w:rPr>
          <w:w w:val="105"/>
        </w:rPr>
        <w:t>tobacco.</w:t>
      </w:r>
      <w:r>
        <w:rPr>
          <w:spacing w:val="-14"/>
          <w:w w:val="105"/>
        </w:rPr>
        <w:t xml:space="preserve"> </w:t>
      </w:r>
    </w:p>
    <w:p w14:paraId="5A91130C" w14:textId="77777777" w:rsidR="00D57F8D" w:rsidRDefault="00D57F8D" w:rsidP="00D57F8D">
      <w:pPr>
        <w:pStyle w:val="BodyText"/>
        <w:rPr>
          <w:sz w:val="24"/>
        </w:rPr>
      </w:pPr>
    </w:p>
    <w:p w14:paraId="0A94A494" w14:textId="77777777" w:rsidR="00D57F8D" w:rsidRDefault="00D57F8D" w:rsidP="00D57F8D">
      <w:pPr>
        <w:pStyle w:val="BodyText"/>
        <w:spacing w:before="1" w:line="249" w:lineRule="auto"/>
        <w:ind w:left="110" w:right="273" w:firstLine="430"/>
      </w:pPr>
      <w:r>
        <w:rPr>
          <w:b/>
        </w:rPr>
        <w:t xml:space="preserve">Indoor Area. </w:t>
      </w:r>
      <w:r>
        <w:t>All space between a floor and a ceiling that is bounded by walls, doorways, or windows, whether open or closed, covering more than 50 percent of the combined surface area of the vertical planes constituting the perimeter of the area. A wall includes any retractable divider, garage door, or other physical barrier, whether temporary or permanent.</w:t>
      </w:r>
    </w:p>
    <w:p w14:paraId="037A86DB" w14:textId="77777777" w:rsidR="00D57F8D" w:rsidRDefault="00D57F8D" w:rsidP="00D57F8D">
      <w:pPr>
        <w:pStyle w:val="BodyText"/>
        <w:spacing w:before="1" w:line="249" w:lineRule="auto"/>
        <w:ind w:left="110" w:right="273" w:firstLine="430"/>
      </w:pPr>
    </w:p>
    <w:p w14:paraId="0E941ECF" w14:textId="77777777" w:rsidR="00D57F8D" w:rsidRDefault="00D57F8D" w:rsidP="00D57F8D">
      <w:pPr>
        <w:pStyle w:val="BodyText"/>
        <w:spacing w:before="1" w:line="249" w:lineRule="auto"/>
        <w:ind w:left="110" w:right="273" w:firstLine="430"/>
      </w:pPr>
      <w:r w:rsidRPr="001C0B3F">
        <w:rPr>
          <w:b/>
        </w:rPr>
        <w:t>Licensed Products.</w:t>
      </w:r>
      <w:r w:rsidRPr="00DD02D5">
        <w:t xml:space="preserve"> </w:t>
      </w:r>
      <w:r>
        <w:t>A</w:t>
      </w:r>
      <w:r w:rsidRPr="00DD02D5">
        <w:t>ny tobacco, tobacco related device, electronic delivery device, or nicotine or lobelia delivery device, as they are defined by this section.</w:t>
      </w:r>
    </w:p>
    <w:p w14:paraId="636E94DC" w14:textId="77777777" w:rsidR="00D57F8D" w:rsidRDefault="00D57F8D" w:rsidP="00D57F8D">
      <w:pPr>
        <w:pStyle w:val="BodyText"/>
        <w:spacing w:before="5"/>
      </w:pPr>
    </w:p>
    <w:p w14:paraId="24519577" w14:textId="77777777" w:rsidR="00D57F8D" w:rsidRDefault="00D57F8D" w:rsidP="00D57F8D">
      <w:pPr>
        <w:pStyle w:val="BodyText"/>
        <w:spacing w:line="249" w:lineRule="auto"/>
        <w:ind w:left="109" w:right="273" w:firstLine="427"/>
      </w:pPr>
      <w:r>
        <w:rPr>
          <w:b/>
        </w:rPr>
        <w:t xml:space="preserve">Loosies. </w:t>
      </w:r>
      <w:r>
        <w:t>The common term used to refer to a single or individually packaged cigarette or any other tobacco product that has been removed from its packaging and sold individually. The term "loosies" does not include individual cigars with a retail price, before any sales taxes, of more than $2.00 per cigar.</w:t>
      </w:r>
    </w:p>
    <w:p w14:paraId="68DFAC07" w14:textId="77777777" w:rsidR="00D57F8D" w:rsidRDefault="00D57F8D" w:rsidP="00D57F8D">
      <w:pPr>
        <w:pStyle w:val="BodyText"/>
        <w:spacing w:before="4"/>
      </w:pPr>
    </w:p>
    <w:p w14:paraId="67D7726A" w14:textId="77777777" w:rsidR="00D57F8D" w:rsidRDefault="00D57F8D" w:rsidP="00D57F8D">
      <w:pPr>
        <w:pStyle w:val="BodyText"/>
        <w:spacing w:before="1"/>
        <w:ind w:left="532"/>
      </w:pPr>
      <w:r>
        <w:rPr>
          <w:b/>
        </w:rPr>
        <w:t xml:space="preserve">Minor. </w:t>
      </w:r>
      <w:r>
        <w:t>Any natural person who has not yet reached the age of 18 years.</w:t>
      </w:r>
    </w:p>
    <w:p w14:paraId="4F4D3F99" w14:textId="77777777" w:rsidR="00D57F8D" w:rsidRDefault="00D57F8D" w:rsidP="00D57F8D">
      <w:pPr>
        <w:pStyle w:val="BodyText"/>
        <w:spacing w:before="2"/>
        <w:rPr>
          <w:sz w:val="25"/>
        </w:rPr>
      </w:pPr>
    </w:p>
    <w:p w14:paraId="618DAA6B" w14:textId="77777777" w:rsidR="00D57F8D" w:rsidRDefault="00D57F8D" w:rsidP="00D57F8D">
      <w:pPr>
        <w:pStyle w:val="BodyText"/>
        <w:spacing w:line="252" w:lineRule="auto"/>
        <w:ind w:left="104" w:right="273" w:firstLine="427"/>
      </w:pPr>
      <w:r>
        <w:rPr>
          <w:b/>
        </w:rPr>
        <w:t xml:space="preserve">Moveable Place of Business. </w:t>
      </w:r>
      <w:r>
        <w:t xml:space="preserve">Any form of business </w:t>
      </w:r>
      <w:r w:rsidRPr="00A50CDD">
        <w:t>whose physical location is not permanent, including, but not limited to, any business</w:t>
      </w:r>
      <w:r>
        <w:t xml:space="preserve"> operated out of a truck, van, automobile or other type of vehicle or transportable shelter and not a fixed address store front or other permanent type of structure authorized for sales</w:t>
      </w:r>
      <w:r>
        <w:rPr>
          <w:spacing w:val="15"/>
        </w:rPr>
        <w:t xml:space="preserve"> </w:t>
      </w:r>
      <w:r>
        <w:t>transactions.</w:t>
      </w:r>
    </w:p>
    <w:p w14:paraId="12CFC2E9" w14:textId="77777777" w:rsidR="00D57F8D" w:rsidRDefault="00D57F8D" w:rsidP="00D57F8D">
      <w:pPr>
        <w:pStyle w:val="BodyText"/>
        <w:spacing w:before="9"/>
        <w:rPr>
          <w:sz w:val="22"/>
        </w:rPr>
      </w:pPr>
    </w:p>
    <w:p w14:paraId="477517AC" w14:textId="77777777" w:rsidR="00D57F8D" w:rsidRDefault="00D57F8D" w:rsidP="00D57F8D">
      <w:pPr>
        <w:pStyle w:val="BodyText"/>
        <w:spacing w:line="252" w:lineRule="auto"/>
        <w:ind w:left="101" w:right="404" w:firstLine="432"/>
      </w:pPr>
      <w:r>
        <w:rPr>
          <w:b/>
          <w:w w:val="105"/>
        </w:rPr>
        <w:t>Nicotine</w:t>
      </w:r>
      <w:r>
        <w:rPr>
          <w:b/>
          <w:spacing w:val="-16"/>
          <w:w w:val="105"/>
        </w:rPr>
        <w:t xml:space="preserve"> </w:t>
      </w:r>
      <w:r>
        <w:rPr>
          <w:b/>
          <w:w w:val="105"/>
        </w:rPr>
        <w:t>or</w:t>
      </w:r>
      <w:r>
        <w:rPr>
          <w:b/>
          <w:spacing w:val="-25"/>
          <w:w w:val="105"/>
        </w:rPr>
        <w:t xml:space="preserve"> </w:t>
      </w:r>
      <w:r>
        <w:rPr>
          <w:b/>
          <w:w w:val="105"/>
        </w:rPr>
        <w:t>Lobelia</w:t>
      </w:r>
      <w:r>
        <w:rPr>
          <w:b/>
          <w:spacing w:val="-15"/>
          <w:w w:val="105"/>
        </w:rPr>
        <w:t xml:space="preserve"> </w:t>
      </w:r>
      <w:r>
        <w:rPr>
          <w:b/>
          <w:w w:val="105"/>
        </w:rPr>
        <w:t>Delivery</w:t>
      </w:r>
      <w:r>
        <w:rPr>
          <w:b/>
          <w:spacing w:val="-17"/>
          <w:w w:val="105"/>
        </w:rPr>
        <w:t xml:space="preserve"> </w:t>
      </w:r>
      <w:r>
        <w:rPr>
          <w:b/>
          <w:w w:val="105"/>
        </w:rPr>
        <w:t>Devices.</w:t>
      </w:r>
      <w:r>
        <w:rPr>
          <w:b/>
          <w:spacing w:val="-19"/>
          <w:w w:val="105"/>
        </w:rPr>
        <w:t xml:space="preserve"> </w:t>
      </w:r>
      <w:r>
        <w:rPr>
          <w:w w:val="105"/>
        </w:rPr>
        <w:t>Any</w:t>
      </w:r>
      <w:r>
        <w:rPr>
          <w:spacing w:val="-23"/>
          <w:w w:val="105"/>
        </w:rPr>
        <w:t xml:space="preserve"> </w:t>
      </w:r>
      <w:r>
        <w:rPr>
          <w:w w:val="105"/>
        </w:rPr>
        <w:t>product</w:t>
      </w:r>
      <w:r>
        <w:rPr>
          <w:spacing w:val="-14"/>
          <w:w w:val="105"/>
        </w:rPr>
        <w:t xml:space="preserve"> </w:t>
      </w:r>
      <w:r>
        <w:rPr>
          <w:w w:val="105"/>
        </w:rPr>
        <w:t>containing</w:t>
      </w:r>
      <w:r>
        <w:rPr>
          <w:spacing w:val="-16"/>
          <w:w w:val="105"/>
        </w:rPr>
        <w:t xml:space="preserve"> </w:t>
      </w:r>
      <w:r>
        <w:rPr>
          <w:w w:val="105"/>
        </w:rPr>
        <w:t>or</w:t>
      </w:r>
      <w:r>
        <w:rPr>
          <w:spacing w:val="-24"/>
          <w:w w:val="105"/>
        </w:rPr>
        <w:t xml:space="preserve"> </w:t>
      </w:r>
      <w:r>
        <w:rPr>
          <w:w w:val="105"/>
        </w:rPr>
        <w:t>delivering</w:t>
      </w:r>
      <w:r>
        <w:rPr>
          <w:spacing w:val="-15"/>
          <w:w w:val="105"/>
        </w:rPr>
        <w:t xml:space="preserve"> </w:t>
      </w:r>
      <w:r>
        <w:rPr>
          <w:w w:val="105"/>
        </w:rPr>
        <w:t>nicotine</w:t>
      </w:r>
      <w:r>
        <w:rPr>
          <w:spacing w:val="-19"/>
          <w:w w:val="105"/>
        </w:rPr>
        <w:t xml:space="preserve"> </w:t>
      </w:r>
      <w:r>
        <w:rPr>
          <w:w w:val="105"/>
        </w:rPr>
        <w:t>or</w:t>
      </w:r>
      <w:r>
        <w:rPr>
          <w:spacing w:val="-23"/>
          <w:w w:val="105"/>
        </w:rPr>
        <w:t xml:space="preserve"> </w:t>
      </w:r>
      <w:r>
        <w:rPr>
          <w:w w:val="105"/>
        </w:rPr>
        <w:t>lobelia intended</w:t>
      </w:r>
      <w:r>
        <w:rPr>
          <w:spacing w:val="-9"/>
          <w:w w:val="105"/>
        </w:rPr>
        <w:t xml:space="preserve"> </w:t>
      </w:r>
      <w:r>
        <w:rPr>
          <w:w w:val="105"/>
        </w:rPr>
        <w:t>for</w:t>
      </w:r>
      <w:r>
        <w:rPr>
          <w:spacing w:val="-16"/>
          <w:w w:val="105"/>
        </w:rPr>
        <w:t xml:space="preserve"> </w:t>
      </w:r>
      <w:r>
        <w:rPr>
          <w:w w:val="105"/>
        </w:rPr>
        <w:t>human</w:t>
      </w:r>
      <w:r>
        <w:rPr>
          <w:spacing w:val="-6"/>
          <w:w w:val="105"/>
        </w:rPr>
        <w:t xml:space="preserve"> </w:t>
      </w:r>
      <w:r>
        <w:rPr>
          <w:w w:val="105"/>
        </w:rPr>
        <w:t>consumption,</w:t>
      </w:r>
      <w:r>
        <w:rPr>
          <w:spacing w:val="-2"/>
          <w:w w:val="105"/>
        </w:rPr>
        <w:t xml:space="preserve"> </w:t>
      </w:r>
      <w:r>
        <w:rPr>
          <w:w w:val="105"/>
        </w:rPr>
        <w:t>or</w:t>
      </w:r>
      <w:r>
        <w:rPr>
          <w:spacing w:val="-17"/>
          <w:w w:val="105"/>
        </w:rPr>
        <w:t xml:space="preserve"> </w:t>
      </w:r>
      <w:r>
        <w:rPr>
          <w:w w:val="105"/>
        </w:rPr>
        <w:t>any</w:t>
      </w:r>
      <w:r>
        <w:rPr>
          <w:spacing w:val="-18"/>
          <w:w w:val="105"/>
        </w:rPr>
        <w:t xml:space="preserve"> </w:t>
      </w:r>
      <w:r>
        <w:rPr>
          <w:w w:val="105"/>
        </w:rPr>
        <w:t>part</w:t>
      </w:r>
      <w:r>
        <w:rPr>
          <w:spacing w:val="-17"/>
          <w:w w:val="105"/>
        </w:rPr>
        <w:t xml:space="preserve"> </w:t>
      </w:r>
      <w:r>
        <w:rPr>
          <w:w w:val="105"/>
        </w:rPr>
        <w:t>of</w:t>
      </w:r>
      <w:r>
        <w:rPr>
          <w:spacing w:val="-16"/>
          <w:w w:val="105"/>
        </w:rPr>
        <w:t xml:space="preserve"> </w:t>
      </w:r>
      <w:r>
        <w:rPr>
          <w:w w:val="105"/>
        </w:rPr>
        <w:t>such</w:t>
      </w:r>
      <w:r>
        <w:rPr>
          <w:spacing w:val="-16"/>
          <w:w w:val="105"/>
        </w:rPr>
        <w:t xml:space="preserve"> </w:t>
      </w:r>
      <w:r>
        <w:rPr>
          <w:w w:val="105"/>
        </w:rPr>
        <w:t>a</w:t>
      </w:r>
      <w:r>
        <w:rPr>
          <w:spacing w:val="-20"/>
          <w:w w:val="105"/>
        </w:rPr>
        <w:t xml:space="preserve"> </w:t>
      </w:r>
      <w:r>
        <w:rPr>
          <w:w w:val="105"/>
        </w:rPr>
        <w:t>product,</w:t>
      </w:r>
      <w:r>
        <w:rPr>
          <w:spacing w:val="-4"/>
          <w:w w:val="105"/>
        </w:rPr>
        <w:t xml:space="preserve"> </w:t>
      </w:r>
      <w:r>
        <w:rPr>
          <w:w w:val="105"/>
        </w:rPr>
        <w:t>that</w:t>
      </w:r>
      <w:r>
        <w:rPr>
          <w:spacing w:val="-13"/>
          <w:w w:val="105"/>
        </w:rPr>
        <w:t xml:space="preserve"> </w:t>
      </w:r>
      <w:r>
        <w:rPr>
          <w:w w:val="105"/>
        </w:rPr>
        <w:t>is</w:t>
      </w:r>
      <w:r>
        <w:rPr>
          <w:spacing w:val="-17"/>
          <w:w w:val="105"/>
        </w:rPr>
        <w:t xml:space="preserve"> </w:t>
      </w:r>
      <w:r>
        <w:rPr>
          <w:w w:val="105"/>
        </w:rPr>
        <w:t>not</w:t>
      </w:r>
      <w:r>
        <w:rPr>
          <w:spacing w:val="-13"/>
          <w:w w:val="105"/>
        </w:rPr>
        <w:t xml:space="preserve"> </w:t>
      </w:r>
      <w:r>
        <w:rPr>
          <w:w w:val="105"/>
        </w:rPr>
        <w:t>tobacco</w:t>
      </w:r>
      <w:r>
        <w:rPr>
          <w:spacing w:val="-4"/>
          <w:w w:val="105"/>
        </w:rPr>
        <w:t xml:space="preserve"> </w:t>
      </w:r>
      <w:r>
        <w:rPr>
          <w:w w:val="105"/>
        </w:rPr>
        <w:t>as</w:t>
      </w:r>
      <w:r>
        <w:rPr>
          <w:spacing w:val="-13"/>
          <w:w w:val="105"/>
        </w:rPr>
        <w:t xml:space="preserve"> </w:t>
      </w:r>
      <w:r>
        <w:rPr>
          <w:w w:val="105"/>
        </w:rPr>
        <w:t>defined</w:t>
      </w:r>
      <w:r>
        <w:rPr>
          <w:spacing w:val="-12"/>
          <w:w w:val="105"/>
        </w:rPr>
        <w:t xml:space="preserve"> </w:t>
      </w:r>
      <w:r>
        <w:rPr>
          <w:w w:val="105"/>
        </w:rPr>
        <w:t>in</w:t>
      </w:r>
      <w:r>
        <w:rPr>
          <w:spacing w:val="-15"/>
          <w:w w:val="105"/>
        </w:rPr>
        <w:t xml:space="preserve"> </w:t>
      </w:r>
      <w:r>
        <w:rPr>
          <w:w w:val="105"/>
        </w:rPr>
        <w:t>this section,</w:t>
      </w:r>
      <w:r>
        <w:rPr>
          <w:spacing w:val="-12"/>
          <w:w w:val="105"/>
        </w:rPr>
        <w:t xml:space="preserve"> </w:t>
      </w:r>
      <w:r>
        <w:rPr>
          <w:w w:val="105"/>
        </w:rPr>
        <w:t>not</w:t>
      </w:r>
      <w:r>
        <w:rPr>
          <w:spacing w:val="-14"/>
          <w:w w:val="105"/>
        </w:rPr>
        <w:t xml:space="preserve"> </w:t>
      </w:r>
      <w:r>
        <w:rPr>
          <w:w w:val="105"/>
        </w:rPr>
        <w:t>including</w:t>
      </w:r>
      <w:r>
        <w:rPr>
          <w:spacing w:val="-10"/>
          <w:w w:val="105"/>
        </w:rPr>
        <w:t xml:space="preserve"> </w:t>
      </w:r>
      <w:r>
        <w:rPr>
          <w:w w:val="105"/>
        </w:rPr>
        <w:t>any</w:t>
      </w:r>
      <w:r>
        <w:rPr>
          <w:spacing w:val="-20"/>
          <w:w w:val="105"/>
        </w:rPr>
        <w:t xml:space="preserve"> </w:t>
      </w:r>
      <w:r>
        <w:rPr>
          <w:w w:val="105"/>
        </w:rPr>
        <w:t>product</w:t>
      </w:r>
      <w:r>
        <w:rPr>
          <w:spacing w:val="-7"/>
          <w:w w:val="105"/>
        </w:rPr>
        <w:t xml:space="preserve"> </w:t>
      </w:r>
      <w:r>
        <w:rPr>
          <w:w w:val="105"/>
        </w:rPr>
        <w:t>that</w:t>
      </w:r>
      <w:r>
        <w:rPr>
          <w:spacing w:val="-17"/>
          <w:w w:val="105"/>
        </w:rPr>
        <w:t xml:space="preserve"> </w:t>
      </w:r>
      <w:r>
        <w:rPr>
          <w:w w:val="105"/>
        </w:rPr>
        <w:t>has</w:t>
      </w:r>
      <w:r>
        <w:rPr>
          <w:spacing w:val="-13"/>
          <w:w w:val="105"/>
        </w:rPr>
        <w:t xml:space="preserve"> </w:t>
      </w:r>
      <w:r>
        <w:rPr>
          <w:w w:val="105"/>
        </w:rPr>
        <w:t>been</w:t>
      </w:r>
      <w:r>
        <w:rPr>
          <w:spacing w:val="-13"/>
          <w:w w:val="105"/>
        </w:rPr>
        <w:t xml:space="preserve"> </w:t>
      </w:r>
      <w:r>
        <w:rPr>
          <w:w w:val="105"/>
        </w:rPr>
        <w:t>approved</w:t>
      </w:r>
      <w:r>
        <w:rPr>
          <w:spacing w:val="-5"/>
          <w:w w:val="105"/>
        </w:rPr>
        <w:t xml:space="preserve"> </w:t>
      </w:r>
      <w:r>
        <w:rPr>
          <w:w w:val="105"/>
        </w:rPr>
        <w:t>or</w:t>
      </w:r>
      <w:r>
        <w:rPr>
          <w:spacing w:val="-18"/>
          <w:w w:val="105"/>
        </w:rPr>
        <w:t xml:space="preserve"> </w:t>
      </w:r>
      <w:r>
        <w:rPr>
          <w:w w:val="105"/>
        </w:rPr>
        <w:t>otherwise</w:t>
      </w:r>
      <w:r>
        <w:rPr>
          <w:spacing w:val="-10"/>
          <w:w w:val="105"/>
        </w:rPr>
        <w:t xml:space="preserve"> </w:t>
      </w:r>
      <w:r>
        <w:rPr>
          <w:w w:val="105"/>
        </w:rPr>
        <w:t>certified</w:t>
      </w:r>
      <w:r>
        <w:rPr>
          <w:spacing w:val="-13"/>
          <w:w w:val="105"/>
        </w:rPr>
        <w:t xml:space="preserve"> </w:t>
      </w:r>
      <w:r>
        <w:rPr>
          <w:w w:val="105"/>
        </w:rPr>
        <w:t>for</w:t>
      </w:r>
      <w:r>
        <w:rPr>
          <w:spacing w:val="-17"/>
          <w:w w:val="105"/>
        </w:rPr>
        <w:t xml:space="preserve"> </w:t>
      </w:r>
      <w:r>
        <w:rPr>
          <w:w w:val="105"/>
        </w:rPr>
        <w:t>legal</w:t>
      </w:r>
      <w:r>
        <w:rPr>
          <w:spacing w:val="-10"/>
          <w:w w:val="105"/>
        </w:rPr>
        <w:t xml:space="preserve"> </w:t>
      </w:r>
      <w:r>
        <w:rPr>
          <w:w w:val="105"/>
        </w:rPr>
        <w:t>sale</w:t>
      </w:r>
      <w:r>
        <w:rPr>
          <w:spacing w:val="-16"/>
          <w:w w:val="105"/>
        </w:rPr>
        <w:t xml:space="preserve"> </w:t>
      </w:r>
      <w:r>
        <w:rPr>
          <w:w w:val="105"/>
        </w:rPr>
        <w:t>by</w:t>
      </w:r>
      <w:r>
        <w:rPr>
          <w:spacing w:val="-19"/>
          <w:w w:val="105"/>
        </w:rPr>
        <w:t xml:space="preserve"> </w:t>
      </w:r>
      <w:r>
        <w:rPr>
          <w:w w:val="105"/>
        </w:rPr>
        <w:t>the United</w:t>
      </w:r>
      <w:r>
        <w:rPr>
          <w:spacing w:val="-12"/>
          <w:w w:val="105"/>
        </w:rPr>
        <w:t xml:space="preserve"> </w:t>
      </w:r>
      <w:r>
        <w:rPr>
          <w:w w:val="105"/>
        </w:rPr>
        <w:t>States</w:t>
      </w:r>
      <w:r>
        <w:rPr>
          <w:spacing w:val="-11"/>
          <w:w w:val="105"/>
        </w:rPr>
        <w:t xml:space="preserve"> </w:t>
      </w:r>
      <w:r>
        <w:rPr>
          <w:w w:val="105"/>
        </w:rPr>
        <w:t>Food</w:t>
      </w:r>
      <w:r>
        <w:rPr>
          <w:spacing w:val="-14"/>
          <w:w w:val="105"/>
        </w:rPr>
        <w:t xml:space="preserve"> </w:t>
      </w:r>
      <w:r>
        <w:rPr>
          <w:w w:val="105"/>
        </w:rPr>
        <w:t>and</w:t>
      </w:r>
      <w:r>
        <w:rPr>
          <w:spacing w:val="-15"/>
          <w:w w:val="105"/>
        </w:rPr>
        <w:t xml:space="preserve"> </w:t>
      </w:r>
      <w:r>
        <w:rPr>
          <w:w w:val="105"/>
        </w:rPr>
        <w:t>Drug</w:t>
      </w:r>
      <w:r>
        <w:rPr>
          <w:spacing w:val="-16"/>
          <w:w w:val="105"/>
        </w:rPr>
        <w:t xml:space="preserve"> </w:t>
      </w:r>
      <w:r>
        <w:rPr>
          <w:w w:val="105"/>
        </w:rPr>
        <w:t>Administration</w:t>
      </w:r>
      <w:r>
        <w:rPr>
          <w:spacing w:val="-23"/>
          <w:w w:val="105"/>
        </w:rPr>
        <w:t xml:space="preserve"> </w:t>
      </w:r>
      <w:r>
        <w:rPr>
          <w:w w:val="105"/>
        </w:rPr>
        <w:t>for</w:t>
      </w:r>
      <w:r>
        <w:rPr>
          <w:spacing w:val="-14"/>
          <w:w w:val="105"/>
        </w:rPr>
        <w:t xml:space="preserve"> </w:t>
      </w:r>
      <w:r>
        <w:rPr>
          <w:w w:val="105"/>
        </w:rPr>
        <w:t>tobacco</w:t>
      </w:r>
      <w:r>
        <w:rPr>
          <w:spacing w:val="-14"/>
          <w:w w:val="105"/>
        </w:rPr>
        <w:t xml:space="preserve"> </w:t>
      </w:r>
      <w:r>
        <w:rPr>
          <w:w w:val="105"/>
        </w:rPr>
        <w:t>use</w:t>
      </w:r>
      <w:r>
        <w:rPr>
          <w:spacing w:val="-17"/>
          <w:w w:val="105"/>
        </w:rPr>
        <w:t xml:space="preserve"> </w:t>
      </w:r>
      <w:r>
        <w:rPr>
          <w:w w:val="105"/>
        </w:rPr>
        <w:t>cessation,</w:t>
      </w:r>
      <w:r>
        <w:rPr>
          <w:spacing w:val="-8"/>
          <w:w w:val="105"/>
        </w:rPr>
        <w:t xml:space="preserve"> </w:t>
      </w:r>
      <w:r>
        <w:rPr>
          <w:w w:val="105"/>
        </w:rPr>
        <w:t>harm</w:t>
      </w:r>
      <w:r>
        <w:rPr>
          <w:spacing w:val="-13"/>
          <w:w w:val="105"/>
        </w:rPr>
        <w:t xml:space="preserve"> </w:t>
      </w:r>
      <w:r>
        <w:rPr>
          <w:w w:val="105"/>
        </w:rPr>
        <w:t>reduction,</w:t>
      </w:r>
      <w:r>
        <w:rPr>
          <w:spacing w:val="-11"/>
          <w:w w:val="105"/>
        </w:rPr>
        <w:t xml:space="preserve"> </w:t>
      </w:r>
      <w:r>
        <w:rPr>
          <w:w w:val="105"/>
        </w:rPr>
        <w:t>or</w:t>
      </w:r>
      <w:r>
        <w:rPr>
          <w:spacing w:val="-20"/>
          <w:w w:val="105"/>
        </w:rPr>
        <w:t xml:space="preserve"> </w:t>
      </w:r>
      <w:r>
        <w:rPr>
          <w:w w:val="105"/>
        </w:rPr>
        <w:t>for</w:t>
      </w:r>
      <w:r>
        <w:rPr>
          <w:spacing w:val="-18"/>
          <w:w w:val="105"/>
        </w:rPr>
        <w:t xml:space="preserve"> </w:t>
      </w:r>
      <w:r>
        <w:rPr>
          <w:w w:val="105"/>
        </w:rPr>
        <w:t>other medical</w:t>
      </w:r>
      <w:r>
        <w:rPr>
          <w:spacing w:val="-9"/>
          <w:w w:val="105"/>
        </w:rPr>
        <w:t xml:space="preserve"> </w:t>
      </w:r>
      <w:r>
        <w:rPr>
          <w:w w:val="105"/>
        </w:rPr>
        <w:t>purposes,</w:t>
      </w:r>
      <w:r>
        <w:rPr>
          <w:spacing w:val="-10"/>
          <w:w w:val="105"/>
        </w:rPr>
        <w:t xml:space="preserve"> </w:t>
      </w:r>
      <w:r>
        <w:rPr>
          <w:w w:val="105"/>
        </w:rPr>
        <w:t>and</w:t>
      </w:r>
      <w:r>
        <w:rPr>
          <w:spacing w:val="-19"/>
          <w:w w:val="105"/>
        </w:rPr>
        <w:t xml:space="preserve"> </w:t>
      </w:r>
      <w:r>
        <w:rPr>
          <w:w w:val="105"/>
        </w:rPr>
        <w:t>is</w:t>
      </w:r>
      <w:r>
        <w:rPr>
          <w:spacing w:val="-17"/>
          <w:w w:val="105"/>
        </w:rPr>
        <w:t xml:space="preserve"> </w:t>
      </w:r>
      <w:r>
        <w:rPr>
          <w:w w:val="105"/>
        </w:rPr>
        <w:t>being</w:t>
      </w:r>
      <w:r>
        <w:rPr>
          <w:spacing w:val="-18"/>
          <w:w w:val="105"/>
        </w:rPr>
        <w:t xml:space="preserve"> </w:t>
      </w:r>
      <w:r>
        <w:rPr>
          <w:w w:val="105"/>
        </w:rPr>
        <w:t>marketed</w:t>
      </w:r>
      <w:r>
        <w:rPr>
          <w:spacing w:val="-5"/>
          <w:w w:val="105"/>
        </w:rPr>
        <w:t xml:space="preserve"> </w:t>
      </w:r>
      <w:r>
        <w:rPr>
          <w:w w:val="105"/>
        </w:rPr>
        <w:t>and</w:t>
      </w:r>
      <w:r>
        <w:rPr>
          <w:spacing w:val="-15"/>
          <w:w w:val="105"/>
        </w:rPr>
        <w:t xml:space="preserve"> </w:t>
      </w:r>
      <w:r>
        <w:rPr>
          <w:w w:val="105"/>
        </w:rPr>
        <w:t>sold</w:t>
      </w:r>
      <w:r>
        <w:rPr>
          <w:spacing w:val="-13"/>
          <w:w w:val="105"/>
        </w:rPr>
        <w:t xml:space="preserve"> </w:t>
      </w:r>
      <w:r>
        <w:rPr>
          <w:w w:val="105"/>
        </w:rPr>
        <w:t>solely</w:t>
      </w:r>
      <w:r>
        <w:rPr>
          <w:spacing w:val="-18"/>
          <w:w w:val="105"/>
        </w:rPr>
        <w:t xml:space="preserve"> </w:t>
      </w:r>
      <w:r>
        <w:rPr>
          <w:w w:val="105"/>
        </w:rPr>
        <w:t>for</w:t>
      </w:r>
      <w:r>
        <w:rPr>
          <w:spacing w:val="-12"/>
          <w:w w:val="105"/>
        </w:rPr>
        <w:t xml:space="preserve"> </w:t>
      </w:r>
      <w:r>
        <w:rPr>
          <w:w w:val="105"/>
        </w:rPr>
        <w:t>that</w:t>
      </w:r>
      <w:r>
        <w:rPr>
          <w:spacing w:val="-14"/>
          <w:w w:val="105"/>
        </w:rPr>
        <w:t xml:space="preserve"> </w:t>
      </w:r>
      <w:r>
        <w:rPr>
          <w:w w:val="105"/>
        </w:rPr>
        <w:t>approved</w:t>
      </w:r>
      <w:r>
        <w:rPr>
          <w:spacing w:val="-8"/>
          <w:w w:val="105"/>
        </w:rPr>
        <w:t xml:space="preserve"> </w:t>
      </w:r>
      <w:r>
        <w:rPr>
          <w:w w:val="105"/>
        </w:rPr>
        <w:t>purpose.</w:t>
      </w:r>
    </w:p>
    <w:p w14:paraId="7219EFB5" w14:textId="77777777" w:rsidR="00D57F8D" w:rsidRDefault="00D57F8D" w:rsidP="00D57F8D">
      <w:pPr>
        <w:pStyle w:val="BodyText"/>
        <w:spacing w:before="2"/>
      </w:pPr>
    </w:p>
    <w:p w14:paraId="680DE4DE" w14:textId="77777777" w:rsidR="00D57F8D" w:rsidRDefault="00D57F8D" w:rsidP="00D57F8D">
      <w:pPr>
        <w:pStyle w:val="BodyText"/>
        <w:spacing w:line="247" w:lineRule="auto"/>
        <w:ind w:left="105" w:firstLine="427"/>
      </w:pPr>
      <w:r>
        <w:rPr>
          <w:b/>
          <w:w w:val="105"/>
        </w:rPr>
        <w:t>Retail</w:t>
      </w:r>
      <w:r>
        <w:rPr>
          <w:b/>
          <w:spacing w:val="-12"/>
          <w:w w:val="105"/>
        </w:rPr>
        <w:t xml:space="preserve"> </w:t>
      </w:r>
      <w:r>
        <w:rPr>
          <w:b/>
          <w:w w:val="105"/>
        </w:rPr>
        <w:t>Establishment.</w:t>
      </w:r>
      <w:r>
        <w:rPr>
          <w:b/>
          <w:spacing w:val="-24"/>
          <w:w w:val="105"/>
        </w:rPr>
        <w:t xml:space="preserve"> </w:t>
      </w:r>
      <w:r>
        <w:rPr>
          <w:w w:val="105"/>
        </w:rPr>
        <w:t>Any</w:t>
      </w:r>
      <w:r>
        <w:rPr>
          <w:spacing w:val="-21"/>
          <w:w w:val="105"/>
        </w:rPr>
        <w:t xml:space="preserve"> </w:t>
      </w:r>
      <w:r>
        <w:rPr>
          <w:w w:val="105"/>
        </w:rPr>
        <w:t>place</w:t>
      </w:r>
      <w:r>
        <w:rPr>
          <w:spacing w:val="-21"/>
          <w:w w:val="105"/>
        </w:rPr>
        <w:t xml:space="preserve"> </w:t>
      </w:r>
      <w:r>
        <w:rPr>
          <w:w w:val="105"/>
        </w:rPr>
        <w:t>of</w:t>
      </w:r>
      <w:r>
        <w:rPr>
          <w:spacing w:val="-21"/>
          <w:w w:val="105"/>
        </w:rPr>
        <w:t xml:space="preserve"> </w:t>
      </w:r>
      <w:r>
        <w:rPr>
          <w:w w:val="105"/>
        </w:rPr>
        <w:t>business</w:t>
      </w:r>
      <w:r>
        <w:rPr>
          <w:spacing w:val="-15"/>
          <w:w w:val="105"/>
        </w:rPr>
        <w:t xml:space="preserve"> </w:t>
      </w:r>
      <w:r>
        <w:rPr>
          <w:w w:val="105"/>
        </w:rPr>
        <w:t>where</w:t>
      </w:r>
      <w:r>
        <w:rPr>
          <w:spacing w:val="-20"/>
          <w:w w:val="105"/>
        </w:rPr>
        <w:t xml:space="preserve"> </w:t>
      </w:r>
      <w:r>
        <w:rPr>
          <w:w w:val="105"/>
        </w:rPr>
        <w:t>licensed products</w:t>
      </w:r>
      <w:r>
        <w:rPr>
          <w:spacing w:val="-7"/>
          <w:w w:val="105"/>
        </w:rPr>
        <w:t xml:space="preserve"> </w:t>
      </w:r>
      <w:r>
        <w:rPr>
          <w:w w:val="105"/>
        </w:rPr>
        <w:t>are</w:t>
      </w:r>
      <w:r>
        <w:rPr>
          <w:spacing w:val="-14"/>
          <w:w w:val="105"/>
        </w:rPr>
        <w:t xml:space="preserve"> </w:t>
      </w:r>
      <w:r>
        <w:rPr>
          <w:w w:val="105"/>
        </w:rPr>
        <w:t>available</w:t>
      </w:r>
      <w:r>
        <w:rPr>
          <w:spacing w:val="-13"/>
          <w:w w:val="105"/>
        </w:rPr>
        <w:t xml:space="preserve"> </w:t>
      </w:r>
      <w:r>
        <w:rPr>
          <w:w w:val="105"/>
        </w:rPr>
        <w:t>for</w:t>
      </w:r>
      <w:r>
        <w:rPr>
          <w:spacing w:val="-17"/>
          <w:w w:val="105"/>
        </w:rPr>
        <w:t xml:space="preserve"> </w:t>
      </w:r>
      <w:r>
        <w:rPr>
          <w:w w:val="105"/>
        </w:rPr>
        <w:t>sale</w:t>
      </w:r>
      <w:r>
        <w:rPr>
          <w:spacing w:val="-19"/>
          <w:w w:val="105"/>
        </w:rPr>
        <w:t xml:space="preserve"> </w:t>
      </w:r>
      <w:r>
        <w:rPr>
          <w:w w:val="105"/>
        </w:rPr>
        <w:t>to</w:t>
      </w:r>
      <w:r>
        <w:rPr>
          <w:spacing w:val="-19"/>
          <w:w w:val="105"/>
        </w:rPr>
        <w:t xml:space="preserve"> </w:t>
      </w:r>
      <w:r>
        <w:rPr>
          <w:w w:val="105"/>
        </w:rPr>
        <w:t>the</w:t>
      </w:r>
      <w:r>
        <w:rPr>
          <w:spacing w:val="-16"/>
          <w:w w:val="105"/>
        </w:rPr>
        <w:t xml:space="preserve"> </w:t>
      </w:r>
      <w:r>
        <w:rPr>
          <w:w w:val="105"/>
        </w:rPr>
        <w:t>general</w:t>
      </w:r>
      <w:r>
        <w:rPr>
          <w:spacing w:val="-13"/>
          <w:w w:val="105"/>
        </w:rPr>
        <w:t xml:space="preserve"> </w:t>
      </w:r>
      <w:r>
        <w:rPr>
          <w:w w:val="105"/>
        </w:rPr>
        <w:t>public.</w:t>
      </w:r>
      <w:r>
        <w:rPr>
          <w:spacing w:val="-14"/>
          <w:w w:val="105"/>
        </w:rPr>
        <w:t xml:space="preserve"> </w:t>
      </w:r>
      <w:r>
        <w:rPr>
          <w:w w:val="105"/>
        </w:rPr>
        <w:t>The</w:t>
      </w:r>
      <w:r>
        <w:rPr>
          <w:spacing w:val="-21"/>
          <w:w w:val="105"/>
        </w:rPr>
        <w:t xml:space="preserve"> </w:t>
      </w:r>
      <w:r>
        <w:rPr>
          <w:w w:val="105"/>
        </w:rPr>
        <w:t>phrase shall</w:t>
      </w:r>
      <w:r>
        <w:rPr>
          <w:spacing w:val="-16"/>
          <w:w w:val="105"/>
        </w:rPr>
        <w:t xml:space="preserve"> </w:t>
      </w:r>
      <w:r>
        <w:rPr>
          <w:w w:val="105"/>
        </w:rPr>
        <w:t>include</w:t>
      </w:r>
      <w:r>
        <w:rPr>
          <w:spacing w:val="-17"/>
          <w:w w:val="105"/>
        </w:rPr>
        <w:t xml:space="preserve"> </w:t>
      </w:r>
      <w:r>
        <w:rPr>
          <w:w w:val="105"/>
        </w:rPr>
        <w:t>but</w:t>
      </w:r>
      <w:r>
        <w:rPr>
          <w:spacing w:val="-16"/>
          <w:w w:val="105"/>
        </w:rPr>
        <w:t xml:space="preserve"> </w:t>
      </w:r>
      <w:r>
        <w:rPr>
          <w:w w:val="105"/>
        </w:rPr>
        <w:t>not</w:t>
      </w:r>
      <w:r>
        <w:rPr>
          <w:spacing w:val="-15"/>
          <w:w w:val="105"/>
        </w:rPr>
        <w:t xml:space="preserve"> </w:t>
      </w:r>
      <w:r>
        <w:rPr>
          <w:w w:val="105"/>
        </w:rPr>
        <w:t>be</w:t>
      </w:r>
      <w:r>
        <w:rPr>
          <w:spacing w:val="-18"/>
          <w:w w:val="105"/>
        </w:rPr>
        <w:t xml:space="preserve"> </w:t>
      </w:r>
      <w:r>
        <w:rPr>
          <w:w w:val="105"/>
        </w:rPr>
        <w:t>limited</w:t>
      </w:r>
      <w:r>
        <w:rPr>
          <w:spacing w:val="-15"/>
          <w:w w:val="105"/>
        </w:rPr>
        <w:t xml:space="preserve"> </w:t>
      </w:r>
      <w:r>
        <w:rPr>
          <w:w w:val="105"/>
        </w:rPr>
        <w:t>to</w:t>
      </w:r>
      <w:r>
        <w:rPr>
          <w:spacing w:val="-19"/>
          <w:w w:val="105"/>
        </w:rPr>
        <w:t xml:space="preserve"> </w:t>
      </w:r>
      <w:r>
        <w:rPr>
          <w:w w:val="105"/>
        </w:rPr>
        <w:t>grocery</w:t>
      </w:r>
      <w:r>
        <w:rPr>
          <w:spacing w:val="-17"/>
          <w:w w:val="105"/>
        </w:rPr>
        <w:t xml:space="preserve"> </w:t>
      </w:r>
      <w:r>
        <w:rPr>
          <w:w w:val="105"/>
        </w:rPr>
        <w:t>stores,</w:t>
      </w:r>
      <w:r>
        <w:rPr>
          <w:spacing w:val="-15"/>
          <w:w w:val="105"/>
        </w:rPr>
        <w:t xml:space="preserve"> </w:t>
      </w:r>
      <w:r>
        <w:rPr>
          <w:w w:val="105"/>
        </w:rPr>
        <w:t>convenience</w:t>
      </w:r>
      <w:r>
        <w:rPr>
          <w:spacing w:val="-5"/>
          <w:w w:val="105"/>
        </w:rPr>
        <w:t xml:space="preserve"> </w:t>
      </w:r>
      <w:r>
        <w:rPr>
          <w:w w:val="105"/>
        </w:rPr>
        <w:t>stores,</w:t>
      </w:r>
      <w:r>
        <w:rPr>
          <w:spacing w:val="-15"/>
          <w:w w:val="105"/>
        </w:rPr>
        <w:t xml:space="preserve"> </w:t>
      </w:r>
      <w:r>
        <w:rPr>
          <w:w w:val="105"/>
        </w:rPr>
        <w:t>restaurants,</w:t>
      </w:r>
      <w:r>
        <w:rPr>
          <w:spacing w:val="-4"/>
          <w:w w:val="105"/>
        </w:rPr>
        <w:t xml:space="preserve"> </w:t>
      </w:r>
      <w:r>
        <w:rPr>
          <w:w w:val="105"/>
        </w:rPr>
        <w:t>and</w:t>
      </w:r>
      <w:r>
        <w:rPr>
          <w:spacing w:val="-19"/>
          <w:w w:val="105"/>
        </w:rPr>
        <w:t xml:space="preserve"> </w:t>
      </w:r>
      <w:r>
        <w:rPr>
          <w:w w:val="105"/>
        </w:rPr>
        <w:t>drug</w:t>
      </w:r>
      <w:r>
        <w:rPr>
          <w:spacing w:val="-19"/>
          <w:w w:val="105"/>
        </w:rPr>
        <w:t xml:space="preserve"> </w:t>
      </w:r>
      <w:r>
        <w:rPr>
          <w:w w:val="105"/>
        </w:rPr>
        <w:t>stores.</w:t>
      </w:r>
    </w:p>
    <w:p w14:paraId="78120B10" w14:textId="77777777" w:rsidR="00D57F8D" w:rsidRDefault="00D57F8D" w:rsidP="00D57F8D">
      <w:pPr>
        <w:pStyle w:val="BodyText"/>
        <w:rPr>
          <w:sz w:val="24"/>
        </w:rPr>
      </w:pPr>
    </w:p>
    <w:p w14:paraId="673F4CA9" w14:textId="77777777" w:rsidR="00D57F8D" w:rsidRDefault="00D57F8D" w:rsidP="00D57F8D">
      <w:pPr>
        <w:pStyle w:val="BodyText"/>
        <w:ind w:left="534"/>
      </w:pPr>
      <w:r>
        <w:rPr>
          <w:b/>
          <w:w w:val="105"/>
        </w:rPr>
        <w:t xml:space="preserve">Sale. </w:t>
      </w:r>
      <w:r>
        <w:rPr>
          <w:w w:val="105"/>
        </w:rPr>
        <w:t>Any transfer of goods for money, trade, barter or other consideration.</w:t>
      </w:r>
    </w:p>
    <w:p w14:paraId="026CE64F" w14:textId="77777777" w:rsidR="00D57F8D" w:rsidRDefault="00D57F8D" w:rsidP="00D57F8D">
      <w:pPr>
        <w:pStyle w:val="BodyText"/>
        <w:spacing w:before="3"/>
        <w:rPr>
          <w:sz w:val="24"/>
        </w:rPr>
      </w:pPr>
    </w:p>
    <w:p w14:paraId="26CC224B" w14:textId="77777777" w:rsidR="00D57F8D" w:rsidRDefault="00D57F8D" w:rsidP="00D57F8D">
      <w:pPr>
        <w:ind w:left="534"/>
      </w:pPr>
      <w:r>
        <w:rPr>
          <w:b/>
          <w:sz w:val="23"/>
        </w:rPr>
        <w:t xml:space="preserve">Self-Service Merchandising. </w:t>
      </w:r>
      <w:r>
        <w:rPr>
          <w:sz w:val="23"/>
        </w:rPr>
        <w:t>Open displays of licensed products</w:t>
      </w:r>
      <w:r>
        <w:rPr>
          <w:w w:val="105"/>
        </w:rPr>
        <w:t xml:space="preserve"> in any manner where any person shall have access to the licensed products without the assistance or intervention </w:t>
      </w:r>
      <w:r>
        <w:rPr>
          <w:w w:val="105"/>
        </w:rPr>
        <w:lastRenderedPageBreak/>
        <w:t>of the licensee or the licensee's employee. The assistance or intervention shall entail the actual physical exchange of the tobacco, tobacco product, tobacco-related device, or nicotine or lobelia delivery device between the customer and the licensee or employee. Self-service sales are interpreted as being any sale where there is not an actual physical exchange of the product between the clerk and the</w:t>
      </w:r>
      <w:r>
        <w:rPr>
          <w:spacing w:val="36"/>
          <w:w w:val="105"/>
        </w:rPr>
        <w:t xml:space="preserve"> </w:t>
      </w:r>
      <w:r>
        <w:rPr>
          <w:w w:val="105"/>
        </w:rPr>
        <w:t xml:space="preserve">customer. </w:t>
      </w:r>
      <w:r w:rsidRPr="00A50CDD">
        <w:rPr>
          <w:w w:val="105"/>
        </w:rPr>
        <w:t>Self-service merchandising shall not include vending machines.</w:t>
      </w:r>
    </w:p>
    <w:p w14:paraId="004C5691" w14:textId="77777777" w:rsidR="00D57F8D" w:rsidRDefault="00D57F8D" w:rsidP="00D57F8D">
      <w:pPr>
        <w:pStyle w:val="BodyText"/>
        <w:spacing w:before="2"/>
        <w:rPr>
          <w:sz w:val="24"/>
        </w:rPr>
      </w:pPr>
    </w:p>
    <w:p w14:paraId="0BA1AF74" w14:textId="77777777" w:rsidR="00D57F8D" w:rsidRDefault="00D57F8D" w:rsidP="00D57F8D">
      <w:pPr>
        <w:spacing w:line="261" w:lineRule="auto"/>
        <w:ind w:left="128" w:right="334" w:firstLine="425"/>
      </w:pPr>
      <w:r>
        <w:rPr>
          <w:b/>
          <w:w w:val="105"/>
          <w:sz w:val="23"/>
        </w:rPr>
        <w:t xml:space="preserve">Smoking. </w:t>
      </w:r>
      <w:r>
        <w:rPr>
          <w:w w:val="105"/>
        </w:rPr>
        <w:t>I</w:t>
      </w:r>
      <w:r w:rsidRPr="00A50CDD">
        <w:rPr>
          <w:w w:val="105"/>
        </w:rPr>
        <w:t>nhaling or exhaling smoke from any lighted or heated cigar, cigarette, pipe, or any other tobacco or plant product, or inhaling or exhaling aerosol or vapor from any electronic delivery device. Smoking shall include being in possession of a lighted or heated cigar, cigarette, pipe, or any other</w:t>
      </w:r>
      <w:r>
        <w:rPr>
          <w:w w:val="105"/>
        </w:rPr>
        <w:t xml:space="preserve"> </w:t>
      </w:r>
      <w:r w:rsidRPr="00A50CDD">
        <w:rPr>
          <w:w w:val="105"/>
        </w:rPr>
        <w:t>tobacco or plant product or an activated electronic delivery device intended for inhalation.</w:t>
      </w:r>
      <w:r>
        <w:rPr>
          <w:w w:val="105"/>
        </w:rPr>
        <w:t xml:space="preserve"> </w:t>
      </w:r>
    </w:p>
    <w:p w14:paraId="54D4A026" w14:textId="77777777" w:rsidR="00D57F8D" w:rsidRDefault="00D57F8D" w:rsidP="00D57F8D">
      <w:pPr>
        <w:pStyle w:val="BodyText"/>
        <w:spacing w:before="8"/>
        <w:rPr>
          <w:sz w:val="22"/>
        </w:rPr>
      </w:pPr>
    </w:p>
    <w:p w14:paraId="7C10C40F" w14:textId="77777777" w:rsidR="00D57F8D" w:rsidRDefault="00D57F8D" w:rsidP="00D57F8D">
      <w:pPr>
        <w:spacing w:line="261" w:lineRule="auto"/>
        <w:ind w:left="123" w:right="377" w:firstLine="430"/>
      </w:pPr>
      <w:r>
        <w:rPr>
          <w:b/>
          <w:w w:val="105"/>
          <w:sz w:val="23"/>
        </w:rPr>
        <w:t xml:space="preserve">Tobacco or Tobacco Products. </w:t>
      </w:r>
      <w:r>
        <w:rPr>
          <w:color w:val="2B2F31"/>
        </w:rPr>
        <w:t>A</w:t>
      </w:r>
      <w:r w:rsidRPr="00520E7C">
        <w:rPr>
          <w:color w:val="2B2F31"/>
        </w:rPr>
        <w:t>ny product containing, made, or derived from tobacco that is intended for human consumption, whether chewed, smoked, absorbed, dissolved, inhaled, snorted, sniffed, or ingested by any other means, or any component, part, or accessory of a tobacco product including but not limited to cigarettes, cigars, cheroots, stogies, perique, granulated, plug cut, crimp cut, ready rubbed, and other smoking tobacco; snuff; snuff flour; cavendish; plug and twist tobacco; fine cut and other chewing tobaccos; shorts; refuse scraps, clippings, cuttings and sweepings of tobacco; and other kinds and forms of tobacco.</w:t>
      </w:r>
      <w:r>
        <w:rPr>
          <w:color w:val="2B2F31"/>
        </w:rPr>
        <w:t xml:space="preserve"> </w:t>
      </w:r>
      <w:r w:rsidRPr="00520E7C">
        <w:rPr>
          <w:color w:val="2B2F31"/>
        </w:rPr>
        <w:t>Tobacco excludes any tobacco product that has been approved by the United States Food and Drug Administration for sale as a tobacco cessation product, as a tobacco dependence product, or for other medical purposes, and is being marketed and sold solely for such an approved purpose.</w:t>
      </w:r>
      <w:r>
        <w:rPr>
          <w:w w:val="105"/>
        </w:rPr>
        <w:t xml:space="preserve">    </w:t>
      </w:r>
    </w:p>
    <w:p w14:paraId="2A3E6471" w14:textId="77777777" w:rsidR="00D57F8D" w:rsidRDefault="00D57F8D" w:rsidP="00D57F8D">
      <w:pPr>
        <w:spacing w:line="261" w:lineRule="auto"/>
        <w:ind w:left="120" w:right="296" w:firstLine="427"/>
      </w:pPr>
      <w:r>
        <w:rPr>
          <w:b/>
          <w:w w:val="105"/>
          <w:sz w:val="23"/>
        </w:rPr>
        <w:t xml:space="preserve">Tobacco-Related Devices. </w:t>
      </w:r>
      <w:r>
        <w:rPr>
          <w:w w:val="105"/>
        </w:rPr>
        <w:t xml:space="preserve">Any pipe, rolling papers, ashtray, or other device intentionally designed or intended to be used in a manner which enables the chewing, sniffing or smoking of tobacco or tobacco products. </w:t>
      </w:r>
      <w:r w:rsidRPr="00520E7C">
        <w:rPr>
          <w:color w:val="2B2F31"/>
        </w:rPr>
        <w:t>Tobacco</w:t>
      </w:r>
      <w:r>
        <w:rPr>
          <w:color w:val="2B2F31"/>
        </w:rPr>
        <w:t>-</w:t>
      </w:r>
      <w:r w:rsidRPr="00520E7C">
        <w:rPr>
          <w:color w:val="2B2F31"/>
        </w:rPr>
        <w:t>related devices shall include acces</w:t>
      </w:r>
      <w:r>
        <w:rPr>
          <w:color w:val="2B2F31"/>
        </w:rPr>
        <w:t>sories or components of tobacco-</w:t>
      </w:r>
      <w:r w:rsidRPr="00520E7C">
        <w:rPr>
          <w:color w:val="2B2F31"/>
        </w:rPr>
        <w:t>related devices which may be marked or sold separately.</w:t>
      </w:r>
    </w:p>
    <w:p w14:paraId="36A01998" w14:textId="77777777" w:rsidR="00D57F8D" w:rsidRDefault="00D57F8D" w:rsidP="00D57F8D">
      <w:pPr>
        <w:pStyle w:val="BodyText"/>
        <w:spacing w:before="1"/>
      </w:pPr>
    </w:p>
    <w:p w14:paraId="3702AE31" w14:textId="77777777" w:rsidR="00D57F8D" w:rsidRDefault="00D57F8D" w:rsidP="00D57F8D">
      <w:pPr>
        <w:spacing w:line="261" w:lineRule="auto"/>
        <w:ind w:left="119" w:right="141" w:firstLine="430"/>
        <w:jc w:val="both"/>
      </w:pPr>
      <w:r>
        <w:rPr>
          <w:b/>
          <w:w w:val="105"/>
          <w:sz w:val="23"/>
        </w:rPr>
        <w:t xml:space="preserve">Vending Machine. </w:t>
      </w:r>
      <w:r>
        <w:rPr>
          <w:w w:val="105"/>
        </w:rPr>
        <w:t xml:space="preserve">Any mechanical, electric or electronic, or other type of device which dispenses licensed products upon the insertion of money, tokens or other form of payment directly into the machine by the person seeking to purchase </w:t>
      </w:r>
      <w:proofErr w:type="gramStart"/>
      <w:r>
        <w:rPr>
          <w:w w:val="105"/>
        </w:rPr>
        <w:t>the  licensed</w:t>
      </w:r>
      <w:proofErr w:type="gramEnd"/>
      <w:r>
        <w:rPr>
          <w:w w:val="105"/>
        </w:rPr>
        <w:t xml:space="preserve"> products.</w:t>
      </w:r>
    </w:p>
    <w:p w14:paraId="7CE15CB2" w14:textId="77777777" w:rsidR="00D57F8D" w:rsidRDefault="00D57F8D" w:rsidP="00D57F8D">
      <w:pPr>
        <w:pStyle w:val="BodyText"/>
        <w:rPr>
          <w:sz w:val="24"/>
        </w:rPr>
      </w:pPr>
    </w:p>
    <w:p w14:paraId="6CAE2321" w14:textId="77777777" w:rsidR="00D57F8D" w:rsidRDefault="00D57F8D" w:rsidP="00D57F8D">
      <w:pPr>
        <w:pStyle w:val="BodyText"/>
        <w:spacing w:before="9"/>
        <w:rPr>
          <w:sz w:val="22"/>
        </w:rPr>
      </w:pPr>
    </w:p>
    <w:p w14:paraId="6F869C9A" w14:textId="77777777" w:rsidR="00D57F8D" w:rsidRDefault="00D57F8D" w:rsidP="00D57F8D">
      <w:pPr>
        <w:pStyle w:val="Heading1"/>
        <w:ind w:left="119"/>
      </w:pPr>
      <w:r>
        <w:rPr>
          <w:w w:val="105"/>
        </w:rPr>
        <w:t>SECTION 3. LICENSE.</w:t>
      </w:r>
    </w:p>
    <w:p w14:paraId="1A32A447" w14:textId="77777777" w:rsidR="00D57F8D" w:rsidRDefault="00D57F8D" w:rsidP="00D57F8D">
      <w:pPr>
        <w:pStyle w:val="BodyText"/>
        <w:spacing w:before="6"/>
        <w:rPr>
          <w:b/>
        </w:rPr>
      </w:pPr>
    </w:p>
    <w:p w14:paraId="23D4F3AA" w14:textId="77777777" w:rsidR="00D57F8D" w:rsidRDefault="00D57F8D" w:rsidP="00D57F8D">
      <w:pPr>
        <w:pStyle w:val="ListParagraph"/>
        <w:widowControl w:val="0"/>
        <w:numPr>
          <w:ilvl w:val="0"/>
          <w:numId w:val="13"/>
        </w:numPr>
        <w:tabs>
          <w:tab w:val="left" w:pos="980"/>
        </w:tabs>
        <w:autoSpaceDE w:val="0"/>
        <w:autoSpaceDN w:val="0"/>
        <w:spacing w:after="0" w:line="268" w:lineRule="auto"/>
        <w:ind w:right="243" w:firstLine="429"/>
        <w:contextualSpacing w:val="0"/>
        <w:jc w:val="left"/>
      </w:pPr>
      <w:r>
        <w:rPr>
          <w:i/>
          <w:w w:val="105"/>
          <w:sz w:val="23"/>
        </w:rPr>
        <w:t xml:space="preserve">License required. </w:t>
      </w:r>
      <w:r>
        <w:rPr>
          <w:w w:val="105"/>
        </w:rPr>
        <w:t>No person shall sell or offer to sell any licensed product without first having obtained a license to do so from the</w:t>
      </w:r>
      <w:r>
        <w:rPr>
          <w:spacing w:val="47"/>
          <w:w w:val="105"/>
        </w:rPr>
        <w:t xml:space="preserve"> </w:t>
      </w:r>
      <w:r>
        <w:rPr>
          <w:w w:val="105"/>
        </w:rPr>
        <w:t>city.</w:t>
      </w:r>
    </w:p>
    <w:p w14:paraId="3B947941" w14:textId="77777777" w:rsidR="00D57F8D" w:rsidRDefault="00D57F8D" w:rsidP="00D57F8D">
      <w:pPr>
        <w:pStyle w:val="BodyText"/>
        <w:spacing w:before="9"/>
        <w:rPr>
          <w:sz w:val="20"/>
        </w:rPr>
      </w:pPr>
    </w:p>
    <w:p w14:paraId="49FC8ACE" w14:textId="77777777" w:rsidR="00D57F8D" w:rsidRDefault="00D57F8D" w:rsidP="00D57F8D">
      <w:pPr>
        <w:pStyle w:val="ListParagraph"/>
        <w:widowControl w:val="0"/>
        <w:numPr>
          <w:ilvl w:val="0"/>
          <w:numId w:val="13"/>
        </w:numPr>
        <w:tabs>
          <w:tab w:val="left" w:pos="984"/>
        </w:tabs>
        <w:autoSpaceDE w:val="0"/>
        <w:autoSpaceDN w:val="0"/>
        <w:spacing w:after="0" w:line="264" w:lineRule="auto"/>
        <w:ind w:left="119" w:right="505" w:firstLine="428"/>
        <w:contextualSpacing w:val="0"/>
        <w:jc w:val="left"/>
      </w:pPr>
      <w:r>
        <w:rPr>
          <w:i/>
          <w:w w:val="105"/>
          <w:sz w:val="23"/>
        </w:rPr>
        <w:lastRenderedPageBreak/>
        <w:t xml:space="preserve">Application. </w:t>
      </w:r>
      <w:r>
        <w:rPr>
          <w:w w:val="105"/>
        </w:rPr>
        <w:t>An application for a license to sell licensed products shall be made on a form provided by the city. The application shall contain the full name of the applicant, the applicant's residential and business addresses and telephone numbers, the name of the business for which the license is sought, and any additional information the city deems necessary. Upon receipt of a completed application, the City Administrator shall forward the application to the City Council for action at its next regularly scheduled City Council meeting. If the City Administrator shall determine that an application is incomplete, he or she shall return the application to the applicant with notice of the information necessary to make the application complete.</w:t>
      </w:r>
    </w:p>
    <w:p w14:paraId="7865D2A8" w14:textId="77777777" w:rsidR="00D57F8D" w:rsidRDefault="00D57F8D" w:rsidP="00D57F8D">
      <w:pPr>
        <w:pStyle w:val="BodyText"/>
        <w:rPr>
          <w:sz w:val="24"/>
        </w:rPr>
      </w:pPr>
    </w:p>
    <w:p w14:paraId="754F5E5B" w14:textId="77777777" w:rsidR="00D57F8D" w:rsidRDefault="00D57F8D" w:rsidP="00D57F8D">
      <w:pPr>
        <w:pStyle w:val="ListParagraph"/>
        <w:widowControl w:val="0"/>
        <w:numPr>
          <w:ilvl w:val="0"/>
          <w:numId w:val="13"/>
        </w:numPr>
        <w:tabs>
          <w:tab w:val="left" w:pos="989"/>
        </w:tabs>
        <w:autoSpaceDE w:val="0"/>
        <w:autoSpaceDN w:val="0"/>
        <w:spacing w:before="71" w:after="0" w:line="249" w:lineRule="auto"/>
        <w:ind w:left="257" w:right="187" w:firstLine="1"/>
        <w:contextualSpacing w:val="0"/>
        <w:jc w:val="both"/>
      </w:pPr>
      <w:r w:rsidRPr="001C0B3F">
        <w:rPr>
          <w:i/>
          <w:w w:val="105"/>
          <w:sz w:val="23"/>
        </w:rPr>
        <w:t xml:space="preserve">Action. </w:t>
      </w:r>
      <w:r w:rsidRPr="001C0B3F">
        <w:rPr>
          <w:w w:val="105"/>
        </w:rPr>
        <w:t xml:space="preserve">The City Council may either approve or deny the license, or it may delay action for a reasonable </w:t>
      </w:r>
      <w:proofErr w:type="gramStart"/>
      <w:r w:rsidRPr="001C0B3F">
        <w:rPr>
          <w:w w:val="105"/>
        </w:rPr>
        <w:t>period of time</w:t>
      </w:r>
      <w:proofErr w:type="gramEnd"/>
      <w:r w:rsidRPr="001C0B3F">
        <w:rPr>
          <w:w w:val="105"/>
        </w:rPr>
        <w:t xml:space="preserve"> as necessary to complete any investigation of the application or the</w:t>
      </w:r>
      <w:r w:rsidRPr="001C0B3F">
        <w:rPr>
          <w:spacing w:val="36"/>
          <w:w w:val="105"/>
        </w:rPr>
        <w:t xml:space="preserve"> </w:t>
      </w:r>
      <w:r w:rsidRPr="001C0B3F">
        <w:rPr>
          <w:w w:val="105"/>
        </w:rPr>
        <w:t>applicant</w:t>
      </w:r>
      <w:r>
        <w:rPr>
          <w:w w:val="105"/>
        </w:rPr>
        <w:t xml:space="preserve"> </w:t>
      </w:r>
      <w:r>
        <w:t xml:space="preserve">it deems necessary. </w:t>
      </w:r>
      <w:r w:rsidRPr="001C0B3F">
        <w:rPr>
          <w:rFonts w:ascii="Arial"/>
        </w:rPr>
        <w:t xml:space="preserve">If </w:t>
      </w:r>
      <w:r>
        <w:t xml:space="preserve">the City Council shall approve the license, the City Administrator shall issue the license to the applicant. </w:t>
      </w:r>
      <w:r w:rsidRPr="001C0B3F">
        <w:rPr>
          <w:rFonts w:ascii="Arial"/>
        </w:rPr>
        <w:t xml:space="preserve">If </w:t>
      </w:r>
      <w:r>
        <w:t>the City Council denies the license, notice of the denial shall be given to the applicant along with notice of the applicant's right to appeal the City Council's decision.</w:t>
      </w:r>
    </w:p>
    <w:p w14:paraId="00E3B57C" w14:textId="77777777" w:rsidR="00D57F8D" w:rsidRDefault="00D57F8D" w:rsidP="00D57F8D">
      <w:pPr>
        <w:pStyle w:val="BodyText"/>
        <w:spacing w:before="10"/>
      </w:pPr>
    </w:p>
    <w:p w14:paraId="3AB6033B" w14:textId="77777777" w:rsidR="00D57F8D" w:rsidRDefault="00D57F8D" w:rsidP="00D57F8D">
      <w:pPr>
        <w:pStyle w:val="ListParagraph"/>
        <w:widowControl w:val="0"/>
        <w:numPr>
          <w:ilvl w:val="0"/>
          <w:numId w:val="13"/>
        </w:numPr>
        <w:tabs>
          <w:tab w:val="left" w:pos="1109"/>
        </w:tabs>
        <w:autoSpaceDE w:val="0"/>
        <w:autoSpaceDN w:val="0"/>
        <w:spacing w:after="0" w:line="240" w:lineRule="auto"/>
        <w:ind w:left="252" w:right="253" w:firstLine="424"/>
        <w:contextualSpacing w:val="0"/>
        <w:jc w:val="left"/>
        <w:rPr>
          <w:sz w:val="23"/>
        </w:rPr>
      </w:pPr>
      <w:r>
        <w:rPr>
          <w:i/>
          <w:sz w:val="23"/>
        </w:rPr>
        <w:t xml:space="preserve">Term. </w:t>
      </w:r>
      <w:r>
        <w:rPr>
          <w:sz w:val="23"/>
        </w:rPr>
        <w:t>All licenses issued under this section shall be valid for one calendar year from the date of</w:t>
      </w:r>
      <w:r>
        <w:rPr>
          <w:spacing w:val="13"/>
          <w:sz w:val="23"/>
        </w:rPr>
        <w:t xml:space="preserve"> </w:t>
      </w:r>
      <w:r>
        <w:rPr>
          <w:sz w:val="23"/>
        </w:rPr>
        <w:t>issue.</w:t>
      </w:r>
    </w:p>
    <w:p w14:paraId="73A6B637" w14:textId="77777777" w:rsidR="00D57F8D" w:rsidRDefault="00D57F8D" w:rsidP="00D57F8D">
      <w:pPr>
        <w:pStyle w:val="BodyText"/>
        <w:rPr>
          <w:sz w:val="26"/>
        </w:rPr>
      </w:pPr>
    </w:p>
    <w:p w14:paraId="5DA941BB" w14:textId="77777777" w:rsidR="00D57F8D" w:rsidRDefault="00D57F8D" w:rsidP="00D57F8D">
      <w:pPr>
        <w:pStyle w:val="ListParagraph"/>
        <w:widowControl w:val="0"/>
        <w:numPr>
          <w:ilvl w:val="0"/>
          <w:numId w:val="13"/>
        </w:numPr>
        <w:tabs>
          <w:tab w:val="left" w:pos="1107"/>
        </w:tabs>
        <w:autoSpaceDE w:val="0"/>
        <w:autoSpaceDN w:val="0"/>
        <w:spacing w:before="1" w:after="0" w:line="240" w:lineRule="auto"/>
        <w:ind w:left="247" w:right="152" w:firstLine="429"/>
        <w:contextualSpacing w:val="0"/>
        <w:jc w:val="left"/>
        <w:rPr>
          <w:sz w:val="23"/>
        </w:rPr>
      </w:pPr>
      <w:r>
        <w:rPr>
          <w:i/>
          <w:sz w:val="23"/>
        </w:rPr>
        <w:t xml:space="preserve">Revocation or suspension. </w:t>
      </w:r>
      <w:r>
        <w:rPr>
          <w:sz w:val="23"/>
        </w:rPr>
        <w:t>Any license issued under this section may be revoked or suspended as provided in Section 14.</w:t>
      </w:r>
    </w:p>
    <w:p w14:paraId="414B968C" w14:textId="77777777" w:rsidR="00D57F8D" w:rsidRDefault="00D57F8D" w:rsidP="00D57F8D">
      <w:pPr>
        <w:pStyle w:val="BodyText"/>
        <w:spacing w:before="3"/>
        <w:rPr>
          <w:sz w:val="25"/>
        </w:rPr>
      </w:pPr>
    </w:p>
    <w:p w14:paraId="0BDB5D1E" w14:textId="77777777" w:rsidR="00D57F8D" w:rsidRDefault="00D57F8D" w:rsidP="00D57F8D">
      <w:pPr>
        <w:pStyle w:val="ListParagraph"/>
        <w:widowControl w:val="0"/>
        <w:numPr>
          <w:ilvl w:val="0"/>
          <w:numId w:val="13"/>
        </w:numPr>
        <w:tabs>
          <w:tab w:val="left" w:pos="1105"/>
        </w:tabs>
        <w:autoSpaceDE w:val="0"/>
        <w:autoSpaceDN w:val="0"/>
        <w:spacing w:after="0" w:line="252" w:lineRule="auto"/>
        <w:ind w:left="248" w:right="237" w:firstLine="423"/>
        <w:contextualSpacing w:val="0"/>
        <w:jc w:val="left"/>
        <w:rPr>
          <w:sz w:val="23"/>
        </w:rPr>
      </w:pPr>
      <w:r>
        <w:rPr>
          <w:i/>
          <w:sz w:val="23"/>
        </w:rPr>
        <w:t xml:space="preserve">Transfers. </w:t>
      </w:r>
      <w:r>
        <w:rPr>
          <w:sz w:val="23"/>
        </w:rPr>
        <w:t>All licenses issued under this section shall be valid only on the premises for which the</w:t>
      </w:r>
      <w:r>
        <w:rPr>
          <w:spacing w:val="5"/>
          <w:sz w:val="23"/>
        </w:rPr>
        <w:t xml:space="preserve"> </w:t>
      </w:r>
      <w:r>
        <w:rPr>
          <w:sz w:val="23"/>
        </w:rPr>
        <w:t>license</w:t>
      </w:r>
      <w:r>
        <w:rPr>
          <w:spacing w:val="17"/>
          <w:sz w:val="23"/>
        </w:rPr>
        <w:t xml:space="preserve"> </w:t>
      </w:r>
      <w:r>
        <w:rPr>
          <w:sz w:val="23"/>
        </w:rPr>
        <w:t>was</w:t>
      </w:r>
      <w:r>
        <w:rPr>
          <w:spacing w:val="19"/>
          <w:sz w:val="23"/>
        </w:rPr>
        <w:t xml:space="preserve"> </w:t>
      </w:r>
      <w:r>
        <w:rPr>
          <w:sz w:val="23"/>
        </w:rPr>
        <w:t>issued</w:t>
      </w:r>
      <w:r>
        <w:rPr>
          <w:spacing w:val="19"/>
          <w:sz w:val="23"/>
        </w:rPr>
        <w:t xml:space="preserve"> </w:t>
      </w:r>
      <w:r>
        <w:rPr>
          <w:sz w:val="23"/>
        </w:rPr>
        <w:t>and</w:t>
      </w:r>
      <w:r>
        <w:rPr>
          <w:spacing w:val="16"/>
          <w:sz w:val="23"/>
        </w:rPr>
        <w:t xml:space="preserve"> </w:t>
      </w:r>
      <w:r>
        <w:rPr>
          <w:sz w:val="23"/>
        </w:rPr>
        <w:t>only</w:t>
      </w:r>
      <w:r>
        <w:rPr>
          <w:spacing w:val="12"/>
          <w:sz w:val="23"/>
        </w:rPr>
        <w:t xml:space="preserve"> </w:t>
      </w:r>
      <w:r>
        <w:rPr>
          <w:sz w:val="23"/>
        </w:rPr>
        <w:t>for</w:t>
      </w:r>
      <w:r>
        <w:rPr>
          <w:spacing w:val="15"/>
          <w:sz w:val="23"/>
        </w:rPr>
        <w:t xml:space="preserve"> </w:t>
      </w:r>
      <w:r>
        <w:rPr>
          <w:sz w:val="23"/>
        </w:rPr>
        <w:t>the</w:t>
      </w:r>
      <w:r>
        <w:rPr>
          <w:spacing w:val="11"/>
          <w:sz w:val="23"/>
        </w:rPr>
        <w:t xml:space="preserve"> </w:t>
      </w:r>
      <w:r>
        <w:rPr>
          <w:sz w:val="23"/>
        </w:rPr>
        <w:t>person</w:t>
      </w:r>
      <w:r>
        <w:rPr>
          <w:spacing w:val="25"/>
          <w:sz w:val="23"/>
        </w:rPr>
        <w:t xml:space="preserve"> </w:t>
      </w:r>
      <w:r>
        <w:rPr>
          <w:sz w:val="23"/>
        </w:rPr>
        <w:t>to</w:t>
      </w:r>
      <w:r>
        <w:rPr>
          <w:spacing w:val="15"/>
          <w:sz w:val="23"/>
        </w:rPr>
        <w:t xml:space="preserve"> </w:t>
      </w:r>
      <w:r>
        <w:rPr>
          <w:sz w:val="23"/>
        </w:rPr>
        <w:t>whom</w:t>
      </w:r>
      <w:r>
        <w:rPr>
          <w:spacing w:val="19"/>
          <w:sz w:val="23"/>
        </w:rPr>
        <w:t xml:space="preserve"> </w:t>
      </w:r>
      <w:r>
        <w:rPr>
          <w:sz w:val="23"/>
        </w:rPr>
        <w:t>the</w:t>
      </w:r>
      <w:r>
        <w:rPr>
          <w:spacing w:val="5"/>
          <w:sz w:val="23"/>
        </w:rPr>
        <w:t xml:space="preserve"> </w:t>
      </w:r>
      <w:r>
        <w:rPr>
          <w:sz w:val="23"/>
        </w:rPr>
        <w:t>license</w:t>
      </w:r>
      <w:r>
        <w:rPr>
          <w:spacing w:val="9"/>
          <w:sz w:val="23"/>
        </w:rPr>
        <w:t xml:space="preserve"> </w:t>
      </w:r>
      <w:r>
        <w:rPr>
          <w:sz w:val="23"/>
        </w:rPr>
        <w:t>was</w:t>
      </w:r>
      <w:r>
        <w:rPr>
          <w:spacing w:val="15"/>
          <w:sz w:val="23"/>
        </w:rPr>
        <w:t xml:space="preserve"> </w:t>
      </w:r>
      <w:r>
        <w:rPr>
          <w:sz w:val="23"/>
        </w:rPr>
        <w:t>issued.</w:t>
      </w:r>
      <w:r>
        <w:rPr>
          <w:spacing w:val="16"/>
          <w:sz w:val="23"/>
        </w:rPr>
        <w:t xml:space="preserve"> </w:t>
      </w:r>
      <w:r>
        <w:rPr>
          <w:sz w:val="23"/>
        </w:rPr>
        <w:t>No</w:t>
      </w:r>
      <w:r>
        <w:rPr>
          <w:spacing w:val="12"/>
          <w:sz w:val="23"/>
        </w:rPr>
        <w:t xml:space="preserve"> </w:t>
      </w:r>
      <w:r>
        <w:rPr>
          <w:sz w:val="23"/>
        </w:rPr>
        <w:t>transfer</w:t>
      </w:r>
      <w:r>
        <w:rPr>
          <w:spacing w:val="22"/>
          <w:sz w:val="23"/>
        </w:rPr>
        <w:t xml:space="preserve"> </w:t>
      </w:r>
      <w:r>
        <w:rPr>
          <w:sz w:val="23"/>
        </w:rPr>
        <w:t>of</w:t>
      </w:r>
      <w:r>
        <w:rPr>
          <w:spacing w:val="10"/>
          <w:sz w:val="23"/>
        </w:rPr>
        <w:t xml:space="preserve"> </w:t>
      </w:r>
      <w:r>
        <w:rPr>
          <w:sz w:val="23"/>
        </w:rPr>
        <w:t>any</w:t>
      </w:r>
    </w:p>
    <w:p w14:paraId="798FFCB8" w14:textId="77777777" w:rsidR="00D57F8D" w:rsidRDefault="00D57F8D" w:rsidP="00D57F8D">
      <w:pPr>
        <w:pStyle w:val="ListParagraph"/>
        <w:widowControl w:val="0"/>
        <w:numPr>
          <w:ilvl w:val="0"/>
          <w:numId w:val="12"/>
        </w:numPr>
        <w:tabs>
          <w:tab w:val="left" w:pos="249"/>
        </w:tabs>
        <w:autoSpaceDE w:val="0"/>
        <w:autoSpaceDN w:val="0"/>
        <w:spacing w:before="5" w:after="0" w:line="240" w:lineRule="auto"/>
        <w:ind w:hanging="143"/>
        <w:contextualSpacing w:val="0"/>
        <w:rPr>
          <w:sz w:val="23"/>
        </w:rPr>
      </w:pPr>
      <w:r>
        <w:rPr>
          <w:sz w:val="23"/>
        </w:rPr>
        <w:t>license to another location or person shall be valid without the prior approval of the City Council.</w:t>
      </w:r>
    </w:p>
    <w:p w14:paraId="23DF2139" w14:textId="77777777" w:rsidR="00D57F8D" w:rsidRDefault="00D57F8D" w:rsidP="00D57F8D">
      <w:pPr>
        <w:pStyle w:val="BodyText"/>
        <w:spacing w:before="10"/>
        <w:rPr>
          <w:sz w:val="24"/>
        </w:rPr>
      </w:pPr>
    </w:p>
    <w:p w14:paraId="420A3D48" w14:textId="77777777" w:rsidR="00D57F8D" w:rsidRDefault="00D57F8D" w:rsidP="00D57F8D">
      <w:pPr>
        <w:pStyle w:val="ListParagraph"/>
        <w:widowControl w:val="0"/>
        <w:numPr>
          <w:ilvl w:val="0"/>
          <w:numId w:val="13"/>
        </w:numPr>
        <w:tabs>
          <w:tab w:val="left" w:pos="1092"/>
        </w:tabs>
        <w:autoSpaceDE w:val="0"/>
        <w:autoSpaceDN w:val="0"/>
        <w:spacing w:after="0" w:line="247" w:lineRule="auto"/>
        <w:ind w:left="242" w:right="245" w:firstLine="429"/>
        <w:contextualSpacing w:val="0"/>
        <w:jc w:val="left"/>
        <w:rPr>
          <w:sz w:val="23"/>
        </w:rPr>
      </w:pPr>
      <w:r>
        <w:rPr>
          <w:i/>
          <w:sz w:val="23"/>
        </w:rPr>
        <w:t xml:space="preserve">Moveable place of business. </w:t>
      </w:r>
      <w:r>
        <w:rPr>
          <w:sz w:val="23"/>
        </w:rPr>
        <w:t>No license shall be issued to a moveable place of business. Only fixed location businesses shall be eligible to be licensed under this section.</w:t>
      </w:r>
    </w:p>
    <w:p w14:paraId="1DDDC821" w14:textId="77777777" w:rsidR="00D57F8D" w:rsidRDefault="00D57F8D" w:rsidP="00D57F8D">
      <w:pPr>
        <w:pStyle w:val="BodyText"/>
        <w:spacing w:before="2"/>
        <w:rPr>
          <w:sz w:val="24"/>
        </w:rPr>
      </w:pPr>
    </w:p>
    <w:p w14:paraId="60534CB7" w14:textId="77777777" w:rsidR="00D57F8D" w:rsidRDefault="00D57F8D" w:rsidP="00D57F8D">
      <w:pPr>
        <w:pStyle w:val="ListParagraph"/>
        <w:widowControl w:val="0"/>
        <w:numPr>
          <w:ilvl w:val="0"/>
          <w:numId w:val="13"/>
        </w:numPr>
        <w:tabs>
          <w:tab w:val="left" w:pos="1094"/>
        </w:tabs>
        <w:autoSpaceDE w:val="0"/>
        <w:autoSpaceDN w:val="0"/>
        <w:spacing w:after="0" w:line="242" w:lineRule="auto"/>
        <w:ind w:left="243" w:right="322" w:firstLine="423"/>
        <w:contextualSpacing w:val="0"/>
        <w:jc w:val="left"/>
        <w:rPr>
          <w:sz w:val="23"/>
        </w:rPr>
      </w:pPr>
      <w:r>
        <w:rPr>
          <w:i/>
          <w:sz w:val="23"/>
        </w:rPr>
        <w:t xml:space="preserve">Display. </w:t>
      </w:r>
      <w:r>
        <w:rPr>
          <w:sz w:val="23"/>
        </w:rPr>
        <w:t>All licenses shall be posted and displayed in plain view of the general public on the licensed</w:t>
      </w:r>
      <w:r>
        <w:rPr>
          <w:spacing w:val="44"/>
          <w:sz w:val="23"/>
        </w:rPr>
        <w:t xml:space="preserve"> </w:t>
      </w:r>
      <w:r>
        <w:rPr>
          <w:sz w:val="23"/>
        </w:rPr>
        <w:t>premise.</w:t>
      </w:r>
    </w:p>
    <w:p w14:paraId="76B2E131" w14:textId="77777777" w:rsidR="00D57F8D" w:rsidRDefault="00D57F8D" w:rsidP="00D57F8D">
      <w:pPr>
        <w:pStyle w:val="BodyText"/>
        <w:rPr>
          <w:sz w:val="25"/>
        </w:rPr>
      </w:pPr>
    </w:p>
    <w:p w14:paraId="47761767" w14:textId="77777777" w:rsidR="00D57F8D" w:rsidRDefault="00D57F8D" w:rsidP="00D57F8D">
      <w:pPr>
        <w:pStyle w:val="ListParagraph"/>
        <w:widowControl w:val="0"/>
        <w:numPr>
          <w:ilvl w:val="0"/>
          <w:numId w:val="13"/>
        </w:numPr>
        <w:tabs>
          <w:tab w:val="left" w:pos="1097"/>
        </w:tabs>
        <w:autoSpaceDE w:val="0"/>
        <w:autoSpaceDN w:val="0"/>
        <w:spacing w:after="0" w:line="252" w:lineRule="auto"/>
        <w:ind w:left="239" w:right="600" w:firstLine="427"/>
        <w:contextualSpacing w:val="0"/>
        <w:jc w:val="both"/>
        <w:rPr>
          <w:sz w:val="23"/>
        </w:rPr>
      </w:pPr>
      <w:r>
        <w:rPr>
          <w:i/>
          <w:sz w:val="23"/>
        </w:rPr>
        <w:t xml:space="preserve">Renewals. </w:t>
      </w:r>
      <w:r>
        <w:rPr>
          <w:sz w:val="23"/>
        </w:rPr>
        <w:t>The renewal of a license issued under this section shall be handled in the same manner as the original application. The request for a renewal shall be made at least 30 days but no more than 60 days before the expiration of the current license.</w:t>
      </w:r>
    </w:p>
    <w:p w14:paraId="186C94F9" w14:textId="77777777" w:rsidR="00D57F8D" w:rsidRDefault="00D57F8D" w:rsidP="00D57F8D">
      <w:pPr>
        <w:pStyle w:val="BodyText"/>
        <w:spacing w:before="3"/>
      </w:pPr>
    </w:p>
    <w:p w14:paraId="189BE409" w14:textId="77777777" w:rsidR="00D57F8D" w:rsidRDefault="00D57F8D" w:rsidP="00D57F8D">
      <w:pPr>
        <w:pStyle w:val="ListParagraph"/>
        <w:widowControl w:val="0"/>
        <w:numPr>
          <w:ilvl w:val="0"/>
          <w:numId w:val="13"/>
        </w:numPr>
        <w:tabs>
          <w:tab w:val="left" w:pos="1094"/>
        </w:tabs>
        <w:autoSpaceDE w:val="0"/>
        <w:autoSpaceDN w:val="0"/>
        <w:spacing w:after="0" w:line="249" w:lineRule="auto"/>
        <w:ind w:left="233" w:right="168" w:firstLine="428"/>
        <w:contextualSpacing w:val="0"/>
        <w:jc w:val="left"/>
        <w:rPr>
          <w:sz w:val="23"/>
        </w:rPr>
      </w:pPr>
      <w:r>
        <w:rPr>
          <w:i/>
          <w:sz w:val="23"/>
        </w:rPr>
        <w:t xml:space="preserve">Issuance as privilege and not a right. </w:t>
      </w:r>
      <w:r>
        <w:rPr>
          <w:sz w:val="23"/>
        </w:rPr>
        <w:t>The issuance of a license issued under this section shall be considered a privilege and not an absolute right of the applicant and shall not entitle the holder to an automatic renewal of the</w:t>
      </w:r>
      <w:r>
        <w:rPr>
          <w:spacing w:val="-11"/>
          <w:sz w:val="23"/>
        </w:rPr>
        <w:t xml:space="preserve"> </w:t>
      </w:r>
      <w:r>
        <w:rPr>
          <w:sz w:val="23"/>
        </w:rPr>
        <w:t>license.</w:t>
      </w:r>
    </w:p>
    <w:p w14:paraId="2F87DD00" w14:textId="77777777" w:rsidR="00D57F8D" w:rsidRDefault="00D57F8D" w:rsidP="00D57F8D">
      <w:pPr>
        <w:pStyle w:val="BodyText"/>
        <w:spacing w:before="6"/>
      </w:pPr>
    </w:p>
    <w:p w14:paraId="0A361787" w14:textId="77777777" w:rsidR="00D57F8D" w:rsidRDefault="00D57F8D" w:rsidP="00D57F8D">
      <w:pPr>
        <w:pStyle w:val="ListParagraph"/>
        <w:widowControl w:val="0"/>
        <w:numPr>
          <w:ilvl w:val="0"/>
          <w:numId w:val="13"/>
        </w:numPr>
        <w:tabs>
          <w:tab w:val="left" w:pos="1095"/>
        </w:tabs>
        <w:autoSpaceDE w:val="0"/>
        <w:autoSpaceDN w:val="0"/>
        <w:spacing w:after="0" w:line="252" w:lineRule="auto"/>
        <w:ind w:left="233" w:right="202" w:firstLine="486"/>
        <w:contextualSpacing w:val="0"/>
        <w:jc w:val="left"/>
        <w:rPr>
          <w:sz w:val="23"/>
        </w:rPr>
      </w:pPr>
      <w:r>
        <w:rPr>
          <w:i/>
          <w:sz w:val="23"/>
        </w:rPr>
        <w:t xml:space="preserve">Smoking. </w:t>
      </w:r>
      <w:r>
        <w:rPr>
          <w:sz w:val="23"/>
        </w:rPr>
        <w:t xml:space="preserve">Smoking shall not be </w:t>
      </w:r>
      <w:proofErr w:type="gramStart"/>
      <w:r>
        <w:rPr>
          <w:sz w:val="23"/>
        </w:rPr>
        <w:t>permitted</w:t>
      </w:r>
      <w:proofErr w:type="gramEnd"/>
      <w:r>
        <w:rPr>
          <w:sz w:val="23"/>
        </w:rPr>
        <w:t xml:space="preserve"> and no person shall smoke within the indoor area of any establishment with a retail tobacco license. Smoking for the purposes of sampling </w:t>
      </w:r>
      <w:r>
        <w:rPr>
          <w:sz w:val="23"/>
        </w:rPr>
        <w:lastRenderedPageBreak/>
        <w:t>tobacco and tobacco related products is</w:t>
      </w:r>
      <w:r>
        <w:rPr>
          <w:spacing w:val="-7"/>
          <w:sz w:val="23"/>
        </w:rPr>
        <w:t xml:space="preserve"> </w:t>
      </w:r>
      <w:r>
        <w:rPr>
          <w:sz w:val="23"/>
        </w:rPr>
        <w:t>prohibited.</w:t>
      </w:r>
    </w:p>
    <w:p w14:paraId="5831574E" w14:textId="77777777" w:rsidR="00D57F8D" w:rsidRDefault="00D57F8D" w:rsidP="00D57F8D">
      <w:pPr>
        <w:pStyle w:val="BodyText"/>
        <w:ind w:left="232"/>
        <w:jc w:val="both"/>
      </w:pPr>
      <w:proofErr w:type="gramStart"/>
      <w:r>
        <w:rPr>
          <w:w w:val="105"/>
        </w:rPr>
        <w:t>Penalty,</w:t>
      </w:r>
      <w:proofErr w:type="gramEnd"/>
      <w:r>
        <w:rPr>
          <w:w w:val="105"/>
        </w:rPr>
        <w:t xml:space="preserve"> see Section 14.</w:t>
      </w:r>
    </w:p>
    <w:p w14:paraId="77EF2D30" w14:textId="77777777" w:rsidR="00D57F8D" w:rsidRDefault="00D57F8D" w:rsidP="00D57F8D">
      <w:pPr>
        <w:pStyle w:val="BodyText"/>
        <w:rPr>
          <w:sz w:val="24"/>
        </w:rPr>
      </w:pPr>
    </w:p>
    <w:p w14:paraId="2DA5932F" w14:textId="77777777" w:rsidR="00D57F8D" w:rsidRDefault="00D57F8D" w:rsidP="00D57F8D">
      <w:pPr>
        <w:pStyle w:val="BodyText"/>
        <w:spacing w:before="11"/>
        <w:rPr>
          <w:sz w:val="24"/>
        </w:rPr>
      </w:pPr>
    </w:p>
    <w:p w14:paraId="440C3895" w14:textId="77777777" w:rsidR="00D57F8D" w:rsidRDefault="00D57F8D" w:rsidP="00D57F8D">
      <w:pPr>
        <w:pStyle w:val="Heading1"/>
        <w:ind w:left="229"/>
        <w:jc w:val="both"/>
      </w:pPr>
      <w:r>
        <w:rPr>
          <w:w w:val="105"/>
        </w:rPr>
        <w:t>SECTION 4. FEES.</w:t>
      </w:r>
    </w:p>
    <w:p w14:paraId="23E3830C" w14:textId="77777777" w:rsidR="00D57F8D" w:rsidRDefault="00D57F8D" w:rsidP="00D57F8D">
      <w:pPr>
        <w:pStyle w:val="BodyText"/>
        <w:spacing w:before="6"/>
        <w:rPr>
          <w:b/>
        </w:rPr>
      </w:pPr>
    </w:p>
    <w:p w14:paraId="6A2731CF" w14:textId="77777777" w:rsidR="00D57F8D" w:rsidRDefault="00D57F8D" w:rsidP="00D57F8D">
      <w:pPr>
        <w:pStyle w:val="BodyText"/>
        <w:spacing w:before="1"/>
        <w:ind w:left="659"/>
      </w:pPr>
      <w:r>
        <w:t>No license shall be issued under this chapter until the appropriate license fee shall be paid in full.</w:t>
      </w:r>
    </w:p>
    <w:p w14:paraId="7CAEB2DA" w14:textId="77777777" w:rsidR="00D57F8D" w:rsidRDefault="00D57F8D" w:rsidP="00D57F8D">
      <w:pPr>
        <w:pStyle w:val="BodyText"/>
        <w:spacing w:before="13" w:line="256" w:lineRule="auto"/>
        <w:ind w:left="224" w:right="149"/>
      </w:pPr>
      <w:r>
        <w:rPr>
          <w:w w:val="105"/>
        </w:rPr>
        <w:t>The</w:t>
      </w:r>
      <w:r>
        <w:rPr>
          <w:spacing w:val="-16"/>
          <w:w w:val="105"/>
        </w:rPr>
        <w:t xml:space="preserve"> </w:t>
      </w:r>
      <w:r>
        <w:rPr>
          <w:w w:val="105"/>
        </w:rPr>
        <w:t>fee</w:t>
      </w:r>
      <w:r>
        <w:rPr>
          <w:spacing w:val="-14"/>
          <w:w w:val="105"/>
        </w:rPr>
        <w:t xml:space="preserve"> </w:t>
      </w:r>
      <w:r>
        <w:rPr>
          <w:w w:val="105"/>
        </w:rPr>
        <w:t>for</w:t>
      </w:r>
      <w:r>
        <w:rPr>
          <w:spacing w:val="-7"/>
          <w:w w:val="105"/>
        </w:rPr>
        <w:t xml:space="preserve"> </w:t>
      </w:r>
      <w:r>
        <w:rPr>
          <w:w w:val="105"/>
        </w:rPr>
        <w:t>a</w:t>
      </w:r>
      <w:r>
        <w:rPr>
          <w:spacing w:val="-15"/>
          <w:w w:val="105"/>
        </w:rPr>
        <w:t xml:space="preserve"> </w:t>
      </w:r>
      <w:r>
        <w:rPr>
          <w:w w:val="105"/>
        </w:rPr>
        <w:t>license</w:t>
      </w:r>
      <w:r>
        <w:rPr>
          <w:spacing w:val="-7"/>
          <w:w w:val="105"/>
        </w:rPr>
        <w:t xml:space="preserve"> </w:t>
      </w:r>
      <w:r>
        <w:rPr>
          <w:w w:val="105"/>
        </w:rPr>
        <w:t>under</w:t>
      </w:r>
      <w:r>
        <w:rPr>
          <w:spacing w:val="-5"/>
          <w:w w:val="105"/>
        </w:rPr>
        <w:t xml:space="preserve"> </w:t>
      </w:r>
      <w:r>
        <w:rPr>
          <w:w w:val="105"/>
        </w:rPr>
        <w:t>this</w:t>
      </w:r>
      <w:r>
        <w:rPr>
          <w:spacing w:val="-11"/>
          <w:w w:val="105"/>
        </w:rPr>
        <w:t xml:space="preserve"> </w:t>
      </w:r>
      <w:r>
        <w:rPr>
          <w:w w:val="105"/>
        </w:rPr>
        <w:t>chapter</w:t>
      </w:r>
      <w:r>
        <w:rPr>
          <w:spacing w:val="-8"/>
          <w:w w:val="105"/>
        </w:rPr>
        <w:t xml:space="preserve"> </w:t>
      </w:r>
      <w:r>
        <w:rPr>
          <w:w w:val="105"/>
        </w:rPr>
        <w:t>shall</w:t>
      </w:r>
      <w:r>
        <w:rPr>
          <w:spacing w:val="-11"/>
          <w:w w:val="105"/>
        </w:rPr>
        <w:t xml:space="preserve"> </w:t>
      </w:r>
      <w:r>
        <w:rPr>
          <w:w w:val="105"/>
        </w:rPr>
        <w:t>be</w:t>
      </w:r>
      <w:r>
        <w:rPr>
          <w:spacing w:val="-10"/>
          <w:w w:val="105"/>
        </w:rPr>
        <w:t xml:space="preserve"> </w:t>
      </w:r>
      <w:r>
        <w:rPr>
          <w:w w:val="105"/>
        </w:rPr>
        <w:t>established</w:t>
      </w:r>
      <w:r>
        <w:rPr>
          <w:spacing w:val="-8"/>
          <w:w w:val="105"/>
        </w:rPr>
        <w:t xml:space="preserve"> </w:t>
      </w:r>
      <w:r>
        <w:rPr>
          <w:w w:val="105"/>
        </w:rPr>
        <w:t>by</w:t>
      </w:r>
      <w:r>
        <w:rPr>
          <w:spacing w:val="-12"/>
          <w:w w:val="105"/>
        </w:rPr>
        <w:t xml:space="preserve"> </w:t>
      </w:r>
      <w:r>
        <w:rPr>
          <w:w w:val="105"/>
        </w:rPr>
        <w:t>the</w:t>
      </w:r>
      <w:r>
        <w:rPr>
          <w:spacing w:val="-15"/>
          <w:w w:val="105"/>
        </w:rPr>
        <w:t xml:space="preserve"> </w:t>
      </w:r>
      <w:r>
        <w:rPr>
          <w:w w:val="105"/>
        </w:rPr>
        <w:t>City,</w:t>
      </w:r>
      <w:r>
        <w:rPr>
          <w:spacing w:val="-8"/>
          <w:w w:val="105"/>
        </w:rPr>
        <w:t xml:space="preserve"> </w:t>
      </w:r>
      <w:r>
        <w:rPr>
          <w:w w:val="105"/>
        </w:rPr>
        <w:t>as</w:t>
      </w:r>
      <w:r>
        <w:rPr>
          <w:spacing w:val="-13"/>
          <w:w w:val="105"/>
        </w:rPr>
        <w:t xml:space="preserve"> </w:t>
      </w:r>
      <w:r>
        <w:rPr>
          <w:w w:val="105"/>
        </w:rPr>
        <w:t>it</w:t>
      </w:r>
      <w:r>
        <w:rPr>
          <w:spacing w:val="-12"/>
          <w:w w:val="105"/>
        </w:rPr>
        <w:t xml:space="preserve"> </w:t>
      </w:r>
      <w:r>
        <w:rPr>
          <w:w w:val="105"/>
        </w:rPr>
        <w:t>may</w:t>
      </w:r>
      <w:r>
        <w:rPr>
          <w:spacing w:val="-11"/>
          <w:w w:val="105"/>
        </w:rPr>
        <w:t xml:space="preserve"> </w:t>
      </w:r>
      <w:r>
        <w:rPr>
          <w:w w:val="105"/>
        </w:rPr>
        <w:t>be</w:t>
      </w:r>
      <w:r>
        <w:rPr>
          <w:spacing w:val="-14"/>
          <w:w w:val="105"/>
        </w:rPr>
        <w:t xml:space="preserve"> </w:t>
      </w:r>
      <w:r>
        <w:rPr>
          <w:w w:val="105"/>
        </w:rPr>
        <w:t>amended</w:t>
      </w:r>
      <w:r>
        <w:rPr>
          <w:spacing w:val="-2"/>
          <w:w w:val="105"/>
        </w:rPr>
        <w:t xml:space="preserve"> </w:t>
      </w:r>
      <w:r>
        <w:rPr>
          <w:w w:val="105"/>
        </w:rPr>
        <w:t>from time to</w:t>
      </w:r>
      <w:r>
        <w:rPr>
          <w:spacing w:val="-10"/>
          <w:w w:val="105"/>
        </w:rPr>
        <w:t xml:space="preserve"> </w:t>
      </w:r>
      <w:r>
        <w:rPr>
          <w:w w:val="105"/>
        </w:rPr>
        <w:t>time.</w:t>
      </w:r>
    </w:p>
    <w:p w14:paraId="55106189" w14:textId="77777777" w:rsidR="00D57F8D" w:rsidRDefault="00D57F8D" w:rsidP="00D57F8D">
      <w:pPr>
        <w:pStyle w:val="BodyText"/>
        <w:spacing w:before="8"/>
      </w:pPr>
    </w:p>
    <w:p w14:paraId="707AA6D9" w14:textId="77777777" w:rsidR="00D57F8D" w:rsidRDefault="00D57F8D" w:rsidP="00D57F8D">
      <w:pPr>
        <w:pStyle w:val="BodyText"/>
        <w:ind w:left="228"/>
        <w:jc w:val="both"/>
      </w:pPr>
      <w:proofErr w:type="gramStart"/>
      <w:r>
        <w:rPr>
          <w:w w:val="105"/>
        </w:rPr>
        <w:t>Penalty,</w:t>
      </w:r>
      <w:proofErr w:type="gramEnd"/>
      <w:r>
        <w:rPr>
          <w:w w:val="105"/>
        </w:rPr>
        <w:t xml:space="preserve"> see Section 14.</w:t>
      </w:r>
    </w:p>
    <w:p w14:paraId="2C5FCA1F" w14:textId="77777777" w:rsidR="00D57F8D" w:rsidRDefault="00D57F8D" w:rsidP="00D57F8D">
      <w:pPr>
        <w:pStyle w:val="BodyText"/>
        <w:rPr>
          <w:sz w:val="24"/>
        </w:rPr>
      </w:pPr>
    </w:p>
    <w:p w14:paraId="71D9C154" w14:textId="77777777" w:rsidR="00D57F8D" w:rsidRDefault="00D57F8D" w:rsidP="00D57F8D">
      <w:pPr>
        <w:pStyle w:val="BodyText"/>
        <w:spacing w:before="6"/>
        <w:rPr>
          <w:sz w:val="24"/>
        </w:rPr>
      </w:pPr>
    </w:p>
    <w:p w14:paraId="49DAAAF3" w14:textId="77777777" w:rsidR="00D57F8D" w:rsidRDefault="00D57F8D" w:rsidP="00D57F8D">
      <w:pPr>
        <w:pStyle w:val="Heading1"/>
        <w:ind w:left="224"/>
        <w:jc w:val="both"/>
      </w:pPr>
      <w:r>
        <w:rPr>
          <w:w w:val="105"/>
        </w:rPr>
        <w:t>SECTION 5. BASIS FOR DENIAL OF LICENSE.</w:t>
      </w:r>
    </w:p>
    <w:p w14:paraId="64DD1ACB" w14:textId="77777777" w:rsidR="00D57F8D" w:rsidRDefault="00D57F8D" w:rsidP="00D57F8D">
      <w:pPr>
        <w:pStyle w:val="BodyText"/>
        <w:spacing w:before="6"/>
        <w:rPr>
          <w:b/>
        </w:rPr>
      </w:pPr>
    </w:p>
    <w:p w14:paraId="1159DAE1" w14:textId="77777777" w:rsidR="00D57F8D" w:rsidRDefault="00D57F8D" w:rsidP="00D57F8D">
      <w:pPr>
        <w:pStyle w:val="ListParagraph"/>
        <w:widowControl w:val="0"/>
        <w:numPr>
          <w:ilvl w:val="0"/>
          <w:numId w:val="11"/>
        </w:numPr>
        <w:tabs>
          <w:tab w:val="left" w:pos="1089"/>
        </w:tabs>
        <w:autoSpaceDE w:val="0"/>
        <w:autoSpaceDN w:val="0"/>
        <w:spacing w:after="0" w:line="261" w:lineRule="auto"/>
        <w:ind w:right="117" w:firstLine="428"/>
        <w:contextualSpacing w:val="0"/>
        <w:jc w:val="left"/>
        <w:rPr>
          <w:sz w:val="23"/>
        </w:rPr>
      </w:pPr>
      <w:r>
        <w:rPr>
          <w:sz w:val="23"/>
        </w:rPr>
        <w:t>Grounds for denying the issuance or renewal of a license under this chapter include but are not limited to the</w:t>
      </w:r>
      <w:r>
        <w:rPr>
          <w:spacing w:val="13"/>
          <w:sz w:val="23"/>
        </w:rPr>
        <w:t xml:space="preserve"> </w:t>
      </w:r>
      <w:r>
        <w:rPr>
          <w:sz w:val="23"/>
        </w:rPr>
        <w:t>following:</w:t>
      </w:r>
    </w:p>
    <w:p w14:paraId="3F2EAA40" w14:textId="77777777" w:rsidR="00D57F8D" w:rsidRDefault="00D57F8D" w:rsidP="00D57F8D">
      <w:pPr>
        <w:pStyle w:val="BodyText"/>
        <w:spacing w:before="10"/>
        <w:rPr>
          <w:sz w:val="21"/>
        </w:rPr>
      </w:pPr>
    </w:p>
    <w:p w14:paraId="7C464225" w14:textId="77777777" w:rsidR="00D57F8D" w:rsidRDefault="00D57F8D" w:rsidP="00D57F8D">
      <w:pPr>
        <w:pStyle w:val="ListParagraph"/>
        <w:widowControl w:val="0"/>
        <w:numPr>
          <w:ilvl w:val="1"/>
          <w:numId w:val="11"/>
        </w:numPr>
        <w:tabs>
          <w:tab w:val="left" w:pos="1529"/>
        </w:tabs>
        <w:autoSpaceDE w:val="0"/>
        <w:autoSpaceDN w:val="0"/>
        <w:spacing w:after="0" w:line="240" w:lineRule="auto"/>
        <w:ind w:firstLine="859"/>
        <w:contextualSpacing w:val="0"/>
        <w:jc w:val="left"/>
        <w:rPr>
          <w:rFonts w:ascii="Arial"/>
          <w:sz w:val="23"/>
        </w:rPr>
      </w:pPr>
      <w:r>
        <w:rPr>
          <w:w w:val="105"/>
          <w:sz w:val="23"/>
        </w:rPr>
        <w:t>The</w:t>
      </w:r>
      <w:r>
        <w:rPr>
          <w:spacing w:val="-12"/>
          <w:w w:val="105"/>
          <w:sz w:val="23"/>
        </w:rPr>
        <w:t xml:space="preserve"> </w:t>
      </w:r>
      <w:r>
        <w:rPr>
          <w:w w:val="105"/>
          <w:sz w:val="23"/>
        </w:rPr>
        <w:t>applicant</w:t>
      </w:r>
      <w:r>
        <w:rPr>
          <w:spacing w:val="-3"/>
          <w:w w:val="105"/>
          <w:sz w:val="23"/>
        </w:rPr>
        <w:t xml:space="preserve"> </w:t>
      </w:r>
      <w:r>
        <w:rPr>
          <w:w w:val="105"/>
          <w:sz w:val="23"/>
        </w:rPr>
        <w:t>is</w:t>
      </w:r>
      <w:r>
        <w:rPr>
          <w:spacing w:val="-10"/>
          <w:w w:val="105"/>
          <w:sz w:val="23"/>
        </w:rPr>
        <w:t xml:space="preserve"> </w:t>
      </w:r>
      <w:r>
        <w:rPr>
          <w:w w:val="105"/>
          <w:sz w:val="23"/>
        </w:rPr>
        <w:t>under</w:t>
      </w:r>
      <w:r>
        <w:rPr>
          <w:spacing w:val="-10"/>
          <w:w w:val="105"/>
          <w:sz w:val="23"/>
        </w:rPr>
        <w:t xml:space="preserve"> </w:t>
      </w:r>
      <w:r>
        <w:rPr>
          <w:w w:val="105"/>
          <w:sz w:val="23"/>
        </w:rPr>
        <w:t>the</w:t>
      </w:r>
      <w:r>
        <w:rPr>
          <w:spacing w:val="-12"/>
          <w:w w:val="105"/>
          <w:sz w:val="23"/>
        </w:rPr>
        <w:t xml:space="preserve"> </w:t>
      </w:r>
      <w:r>
        <w:rPr>
          <w:w w:val="105"/>
          <w:sz w:val="23"/>
        </w:rPr>
        <w:t>age</w:t>
      </w:r>
      <w:r>
        <w:rPr>
          <w:spacing w:val="-17"/>
          <w:w w:val="105"/>
          <w:sz w:val="23"/>
        </w:rPr>
        <w:t xml:space="preserve"> </w:t>
      </w:r>
      <w:r>
        <w:rPr>
          <w:w w:val="105"/>
          <w:sz w:val="23"/>
        </w:rPr>
        <w:t>of</w:t>
      </w:r>
      <w:r>
        <w:rPr>
          <w:spacing w:val="-12"/>
          <w:w w:val="105"/>
          <w:sz w:val="23"/>
        </w:rPr>
        <w:t xml:space="preserve"> </w:t>
      </w:r>
      <w:r>
        <w:rPr>
          <w:w w:val="105"/>
          <w:sz w:val="23"/>
        </w:rPr>
        <w:t>18</w:t>
      </w:r>
      <w:r>
        <w:rPr>
          <w:spacing w:val="-7"/>
          <w:w w:val="105"/>
          <w:sz w:val="23"/>
        </w:rPr>
        <w:t xml:space="preserve"> </w:t>
      </w:r>
      <w:r>
        <w:rPr>
          <w:w w:val="105"/>
          <w:sz w:val="23"/>
        </w:rPr>
        <w:t>years.</w:t>
      </w:r>
    </w:p>
    <w:p w14:paraId="2E649109" w14:textId="77777777" w:rsidR="00D57F8D" w:rsidRDefault="00D57F8D" w:rsidP="00D57F8D">
      <w:pPr>
        <w:pStyle w:val="BodyText"/>
        <w:spacing w:before="11"/>
      </w:pPr>
    </w:p>
    <w:p w14:paraId="631CC907" w14:textId="77777777" w:rsidR="00D57F8D" w:rsidRPr="001C0B3F" w:rsidRDefault="00D57F8D" w:rsidP="00D57F8D">
      <w:pPr>
        <w:pStyle w:val="ListParagraph"/>
        <w:widowControl w:val="0"/>
        <w:numPr>
          <w:ilvl w:val="1"/>
          <w:numId w:val="11"/>
        </w:numPr>
        <w:tabs>
          <w:tab w:val="left" w:pos="1529"/>
        </w:tabs>
        <w:autoSpaceDE w:val="0"/>
        <w:autoSpaceDN w:val="0"/>
        <w:spacing w:after="0" w:line="252" w:lineRule="auto"/>
        <w:ind w:right="314" w:firstLine="866"/>
        <w:contextualSpacing w:val="0"/>
        <w:jc w:val="left"/>
        <w:rPr>
          <w:sz w:val="23"/>
        </w:rPr>
      </w:pPr>
      <w:r>
        <w:rPr>
          <w:sz w:val="23"/>
        </w:rPr>
        <w:t xml:space="preserve">The applicant has been convicted within the past five years of any violation of a federal, state, or local law, ordinance provision, or other regulation relating to   </w:t>
      </w:r>
      <w:r w:rsidRPr="001C0B3F">
        <w:rPr>
          <w:sz w:val="23"/>
        </w:rPr>
        <w:t>licensed products</w:t>
      </w:r>
      <w:r w:rsidRPr="001C0B3F">
        <w:rPr>
          <w:w w:val="105"/>
        </w:rPr>
        <w:t>.</w:t>
      </w:r>
    </w:p>
    <w:p w14:paraId="62590BAD" w14:textId="77777777" w:rsidR="00D57F8D" w:rsidRDefault="00D57F8D" w:rsidP="00D57F8D">
      <w:pPr>
        <w:pStyle w:val="BodyText"/>
        <w:spacing w:before="6"/>
        <w:rPr>
          <w:sz w:val="25"/>
        </w:rPr>
      </w:pPr>
    </w:p>
    <w:p w14:paraId="0D21C88A" w14:textId="77777777" w:rsidR="00D57F8D" w:rsidRPr="00B570BC" w:rsidRDefault="00D57F8D" w:rsidP="00D57F8D">
      <w:pPr>
        <w:pStyle w:val="ListParagraph"/>
        <w:widowControl w:val="0"/>
        <w:numPr>
          <w:ilvl w:val="1"/>
          <w:numId w:val="11"/>
        </w:numPr>
        <w:tabs>
          <w:tab w:val="left" w:pos="1427"/>
        </w:tabs>
        <w:autoSpaceDE w:val="0"/>
        <w:autoSpaceDN w:val="0"/>
        <w:spacing w:after="0" w:line="240" w:lineRule="auto"/>
        <w:ind w:left="139" w:right="108" w:firstLine="851"/>
        <w:contextualSpacing w:val="0"/>
        <w:jc w:val="left"/>
        <w:rPr>
          <w:sz w:val="23"/>
        </w:rPr>
      </w:pPr>
      <w:r>
        <w:rPr>
          <w:w w:val="105"/>
          <w:sz w:val="23"/>
        </w:rPr>
        <w:t>The</w:t>
      </w:r>
      <w:r>
        <w:rPr>
          <w:spacing w:val="-20"/>
          <w:w w:val="105"/>
          <w:sz w:val="23"/>
        </w:rPr>
        <w:t xml:space="preserve"> </w:t>
      </w:r>
      <w:r>
        <w:rPr>
          <w:w w:val="105"/>
          <w:sz w:val="23"/>
        </w:rPr>
        <w:t>applicant</w:t>
      </w:r>
      <w:r>
        <w:rPr>
          <w:spacing w:val="-13"/>
          <w:w w:val="105"/>
          <w:sz w:val="23"/>
        </w:rPr>
        <w:t xml:space="preserve"> </w:t>
      </w:r>
      <w:r>
        <w:rPr>
          <w:w w:val="105"/>
          <w:sz w:val="23"/>
        </w:rPr>
        <w:t>has</w:t>
      </w:r>
      <w:r>
        <w:rPr>
          <w:spacing w:val="-22"/>
          <w:w w:val="105"/>
          <w:sz w:val="23"/>
        </w:rPr>
        <w:t xml:space="preserve"> </w:t>
      </w:r>
      <w:r>
        <w:rPr>
          <w:w w:val="105"/>
          <w:sz w:val="23"/>
        </w:rPr>
        <w:t>had</w:t>
      </w:r>
      <w:r>
        <w:rPr>
          <w:spacing w:val="-20"/>
          <w:w w:val="105"/>
          <w:sz w:val="23"/>
        </w:rPr>
        <w:t xml:space="preserve"> </w:t>
      </w:r>
      <w:r>
        <w:rPr>
          <w:w w:val="105"/>
          <w:sz w:val="23"/>
        </w:rPr>
        <w:t>a</w:t>
      </w:r>
      <w:r>
        <w:rPr>
          <w:spacing w:val="-25"/>
          <w:w w:val="105"/>
          <w:sz w:val="23"/>
        </w:rPr>
        <w:t xml:space="preserve"> </w:t>
      </w:r>
      <w:r>
        <w:rPr>
          <w:w w:val="105"/>
          <w:sz w:val="23"/>
        </w:rPr>
        <w:t>license</w:t>
      </w:r>
      <w:r>
        <w:rPr>
          <w:spacing w:val="-21"/>
          <w:w w:val="105"/>
          <w:sz w:val="23"/>
        </w:rPr>
        <w:t xml:space="preserve"> </w:t>
      </w:r>
      <w:r>
        <w:rPr>
          <w:w w:val="105"/>
          <w:sz w:val="23"/>
        </w:rPr>
        <w:t>to</w:t>
      </w:r>
      <w:r>
        <w:rPr>
          <w:spacing w:val="-23"/>
          <w:w w:val="105"/>
          <w:sz w:val="23"/>
        </w:rPr>
        <w:t xml:space="preserve"> </w:t>
      </w:r>
      <w:r>
        <w:rPr>
          <w:w w:val="105"/>
          <w:sz w:val="23"/>
        </w:rPr>
        <w:t>sell</w:t>
      </w:r>
      <w:r>
        <w:rPr>
          <w:spacing w:val="-23"/>
          <w:w w:val="105"/>
          <w:sz w:val="23"/>
        </w:rPr>
        <w:t xml:space="preserve"> </w:t>
      </w:r>
      <w:r>
        <w:rPr>
          <w:w w:val="105"/>
          <w:sz w:val="23"/>
        </w:rPr>
        <w:t>licensed products revoked within the preceding 12 months of the date of application.</w:t>
      </w:r>
    </w:p>
    <w:p w14:paraId="6416FDB1" w14:textId="77777777" w:rsidR="00D57F8D" w:rsidRPr="00B570BC" w:rsidRDefault="00D57F8D" w:rsidP="00D57F8D">
      <w:pPr>
        <w:pStyle w:val="ListParagraph"/>
        <w:rPr>
          <w:sz w:val="23"/>
        </w:rPr>
      </w:pPr>
    </w:p>
    <w:p w14:paraId="610F6BE8" w14:textId="77777777" w:rsidR="00D57F8D" w:rsidRDefault="00D57F8D" w:rsidP="00D57F8D">
      <w:pPr>
        <w:pStyle w:val="ListParagraph"/>
        <w:widowControl w:val="0"/>
        <w:numPr>
          <w:ilvl w:val="1"/>
          <w:numId w:val="11"/>
        </w:numPr>
        <w:tabs>
          <w:tab w:val="left" w:pos="1427"/>
        </w:tabs>
        <w:autoSpaceDE w:val="0"/>
        <w:autoSpaceDN w:val="0"/>
        <w:spacing w:after="0" w:line="240" w:lineRule="auto"/>
        <w:ind w:left="139" w:right="108" w:firstLine="851"/>
        <w:contextualSpacing w:val="0"/>
        <w:jc w:val="left"/>
        <w:rPr>
          <w:sz w:val="23"/>
        </w:rPr>
      </w:pPr>
      <w:r w:rsidRPr="00B570BC">
        <w:rPr>
          <w:sz w:val="23"/>
        </w:rPr>
        <w:t>The applicant fails to provide any of the information on the application and documentation required by Section 3 of this Ordinance.</w:t>
      </w:r>
    </w:p>
    <w:p w14:paraId="27AB7FBF" w14:textId="77777777" w:rsidR="00D57F8D" w:rsidRDefault="00D57F8D" w:rsidP="00D57F8D">
      <w:pPr>
        <w:pStyle w:val="BodyText"/>
        <w:spacing w:before="6"/>
        <w:rPr>
          <w:sz w:val="26"/>
        </w:rPr>
      </w:pPr>
    </w:p>
    <w:p w14:paraId="79507B67" w14:textId="77777777" w:rsidR="00D57F8D" w:rsidRPr="00B570BC" w:rsidRDefault="00D57F8D" w:rsidP="00D57F8D">
      <w:pPr>
        <w:pStyle w:val="ListParagraph"/>
        <w:widowControl w:val="0"/>
        <w:numPr>
          <w:ilvl w:val="1"/>
          <w:numId w:val="11"/>
        </w:numPr>
        <w:tabs>
          <w:tab w:val="left" w:pos="1418"/>
        </w:tabs>
        <w:autoSpaceDE w:val="0"/>
        <w:autoSpaceDN w:val="0"/>
        <w:spacing w:before="1" w:after="0" w:line="258" w:lineRule="exact"/>
        <w:ind w:left="131" w:right="777" w:firstLine="912"/>
        <w:contextualSpacing w:val="0"/>
        <w:jc w:val="left"/>
        <w:rPr>
          <w:sz w:val="23"/>
        </w:rPr>
      </w:pPr>
      <w:r>
        <w:rPr>
          <w:w w:val="105"/>
          <w:sz w:val="23"/>
        </w:rPr>
        <w:t>The</w:t>
      </w:r>
      <w:r>
        <w:rPr>
          <w:spacing w:val="-13"/>
          <w:w w:val="105"/>
          <w:sz w:val="23"/>
        </w:rPr>
        <w:t xml:space="preserve"> </w:t>
      </w:r>
      <w:r>
        <w:rPr>
          <w:w w:val="105"/>
          <w:sz w:val="23"/>
        </w:rPr>
        <w:t>applicant</w:t>
      </w:r>
      <w:r>
        <w:rPr>
          <w:spacing w:val="-12"/>
          <w:w w:val="105"/>
          <w:sz w:val="23"/>
        </w:rPr>
        <w:t xml:space="preserve"> </w:t>
      </w:r>
      <w:r>
        <w:rPr>
          <w:w w:val="105"/>
          <w:sz w:val="23"/>
        </w:rPr>
        <w:t>is</w:t>
      </w:r>
      <w:r>
        <w:rPr>
          <w:spacing w:val="-20"/>
          <w:w w:val="105"/>
          <w:sz w:val="23"/>
        </w:rPr>
        <w:t xml:space="preserve"> </w:t>
      </w:r>
      <w:r>
        <w:rPr>
          <w:w w:val="105"/>
          <w:sz w:val="23"/>
        </w:rPr>
        <w:t>prohibited</w:t>
      </w:r>
      <w:r>
        <w:rPr>
          <w:spacing w:val="-6"/>
          <w:w w:val="105"/>
          <w:sz w:val="23"/>
        </w:rPr>
        <w:t xml:space="preserve"> </w:t>
      </w:r>
      <w:r>
        <w:rPr>
          <w:w w:val="105"/>
          <w:sz w:val="23"/>
        </w:rPr>
        <w:t>by</w:t>
      </w:r>
      <w:r>
        <w:rPr>
          <w:spacing w:val="-20"/>
          <w:w w:val="105"/>
          <w:sz w:val="23"/>
        </w:rPr>
        <w:t xml:space="preserve"> </w:t>
      </w:r>
      <w:r>
        <w:rPr>
          <w:w w:val="105"/>
          <w:sz w:val="23"/>
        </w:rPr>
        <w:t>federal,</w:t>
      </w:r>
      <w:r>
        <w:rPr>
          <w:spacing w:val="-11"/>
          <w:w w:val="105"/>
          <w:sz w:val="23"/>
        </w:rPr>
        <w:t xml:space="preserve"> </w:t>
      </w:r>
      <w:r>
        <w:rPr>
          <w:w w:val="105"/>
          <w:sz w:val="23"/>
        </w:rPr>
        <w:t>state,</w:t>
      </w:r>
      <w:r>
        <w:rPr>
          <w:spacing w:val="-13"/>
          <w:w w:val="105"/>
          <w:sz w:val="23"/>
        </w:rPr>
        <w:t xml:space="preserve"> </w:t>
      </w:r>
      <w:r>
        <w:rPr>
          <w:w w:val="105"/>
          <w:sz w:val="23"/>
        </w:rPr>
        <w:t>or</w:t>
      </w:r>
      <w:r>
        <w:rPr>
          <w:spacing w:val="-18"/>
          <w:w w:val="105"/>
          <w:sz w:val="23"/>
        </w:rPr>
        <w:t xml:space="preserve"> </w:t>
      </w:r>
      <w:r>
        <w:rPr>
          <w:w w:val="105"/>
          <w:sz w:val="23"/>
        </w:rPr>
        <w:t>other</w:t>
      </w:r>
      <w:r>
        <w:rPr>
          <w:spacing w:val="-16"/>
          <w:w w:val="105"/>
          <w:sz w:val="23"/>
        </w:rPr>
        <w:t xml:space="preserve"> </w:t>
      </w:r>
      <w:r>
        <w:rPr>
          <w:w w:val="105"/>
          <w:sz w:val="23"/>
        </w:rPr>
        <w:t>local</w:t>
      </w:r>
      <w:r>
        <w:rPr>
          <w:spacing w:val="-6"/>
          <w:w w:val="105"/>
          <w:sz w:val="23"/>
        </w:rPr>
        <w:t xml:space="preserve"> </w:t>
      </w:r>
      <w:r>
        <w:rPr>
          <w:w w:val="105"/>
          <w:sz w:val="23"/>
        </w:rPr>
        <w:t>law,</w:t>
      </w:r>
      <w:r>
        <w:rPr>
          <w:spacing w:val="-15"/>
          <w:w w:val="105"/>
          <w:sz w:val="23"/>
        </w:rPr>
        <w:t xml:space="preserve"> </w:t>
      </w:r>
      <w:r>
        <w:rPr>
          <w:w w:val="105"/>
          <w:sz w:val="23"/>
        </w:rPr>
        <w:t>ordinance,</w:t>
      </w:r>
      <w:r>
        <w:rPr>
          <w:spacing w:val="-7"/>
          <w:w w:val="105"/>
          <w:sz w:val="23"/>
        </w:rPr>
        <w:t xml:space="preserve"> </w:t>
      </w:r>
      <w:r>
        <w:rPr>
          <w:w w:val="105"/>
          <w:sz w:val="23"/>
        </w:rPr>
        <w:t>or</w:t>
      </w:r>
      <w:r>
        <w:rPr>
          <w:spacing w:val="-17"/>
          <w:w w:val="105"/>
          <w:sz w:val="23"/>
        </w:rPr>
        <w:t xml:space="preserve"> </w:t>
      </w:r>
      <w:r>
        <w:rPr>
          <w:w w:val="105"/>
          <w:sz w:val="23"/>
        </w:rPr>
        <w:t>other regulation</w:t>
      </w:r>
      <w:r>
        <w:rPr>
          <w:spacing w:val="-9"/>
          <w:w w:val="105"/>
          <w:sz w:val="23"/>
        </w:rPr>
        <w:t xml:space="preserve"> </w:t>
      </w:r>
      <w:r>
        <w:rPr>
          <w:w w:val="105"/>
          <w:sz w:val="23"/>
        </w:rPr>
        <w:t>from</w:t>
      </w:r>
      <w:r>
        <w:rPr>
          <w:spacing w:val="-13"/>
          <w:w w:val="105"/>
          <w:sz w:val="23"/>
        </w:rPr>
        <w:t xml:space="preserve"> </w:t>
      </w:r>
      <w:r>
        <w:rPr>
          <w:w w:val="105"/>
          <w:sz w:val="23"/>
        </w:rPr>
        <w:t>holding</w:t>
      </w:r>
      <w:r>
        <w:rPr>
          <w:spacing w:val="-14"/>
          <w:w w:val="105"/>
          <w:sz w:val="23"/>
        </w:rPr>
        <w:t xml:space="preserve"> </w:t>
      </w:r>
      <w:r>
        <w:rPr>
          <w:w w:val="105"/>
          <w:sz w:val="23"/>
        </w:rPr>
        <w:t>a</w:t>
      </w:r>
      <w:r>
        <w:rPr>
          <w:spacing w:val="-22"/>
          <w:w w:val="105"/>
          <w:sz w:val="23"/>
        </w:rPr>
        <w:t xml:space="preserve"> </w:t>
      </w:r>
      <w:r>
        <w:rPr>
          <w:w w:val="105"/>
          <w:sz w:val="23"/>
        </w:rPr>
        <w:t>license.</w:t>
      </w:r>
    </w:p>
    <w:p w14:paraId="1F9B2764" w14:textId="77777777" w:rsidR="00D57F8D" w:rsidRPr="00B570BC" w:rsidRDefault="00D57F8D" w:rsidP="00D57F8D">
      <w:pPr>
        <w:pStyle w:val="ListParagraph"/>
        <w:rPr>
          <w:sz w:val="23"/>
        </w:rPr>
      </w:pPr>
    </w:p>
    <w:p w14:paraId="1E42DC4E" w14:textId="77777777" w:rsidR="00D57F8D" w:rsidRDefault="00D57F8D" w:rsidP="00D57F8D">
      <w:pPr>
        <w:pStyle w:val="ListParagraph"/>
        <w:widowControl w:val="0"/>
        <w:numPr>
          <w:ilvl w:val="1"/>
          <w:numId w:val="11"/>
        </w:numPr>
        <w:tabs>
          <w:tab w:val="left" w:pos="1418"/>
        </w:tabs>
        <w:autoSpaceDE w:val="0"/>
        <w:autoSpaceDN w:val="0"/>
        <w:spacing w:before="1" w:after="0" w:line="258" w:lineRule="exact"/>
        <w:ind w:left="131" w:right="777" w:firstLine="912"/>
        <w:contextualSpacing w:val="0"/>
        <w:jc w:val="left"/>
        <w:rPr>
          <w:sz w:val="23"/>
        </w:rPr>
      </w:pPr>
      <w:r w:rsidRPr="00B570BC">
        <w:rPr>
          <w:sz w:val="23"/>
        </w:rPr>
        <w:t>The applicant provides false or misleading information in its application and documents required by Section 3 of this Ordinance.</w:t>
      </w:r>
    </w:p>
    <w:p w14:paraId="060A5FED" w14:textId="77777777" w:rsidR="00D57F8D" w:rsidRDefault="00D57F8D" w:rsidP="00D57F8D">
      <w:pPr>
        <w:pStyle w:val="BodyText"/>
        <w:spacing w:before="5"/>
        <w:rPr>
          <w:sz w:val="25"/>
        </w:rPr>
      </w:pPr>
    </w:p>
    <w:p w14:paraId="570EB46E" w14:textId="77777777" w:rsidR="00D57F8D" w:rsidRDefault="00D57F8D" w:rsidP="00D57F8D">
      <w:pPr>
        <w:pStyle w:val="ListParagraph"/>
        <w:widowControl w:val="0"/>
        <w:numPr>
          <w:ilvl w:val="0"/>
          <w:numId w:val="11"/>
        </w:numPr>
        <w:tabs>
          <w:tab w:val="left" w:pos="982"/>
        </w:tabs>
        <w:autoSpaceDE w:val="0"/>
        <w:autoSpaceDN w:val="0"/>
        <w:spacing w:after="0" w:line="247" w:lineRule="auto"/>
        <w:ind w:left="124" w:right="173" w:firstLine="428"/>
        <w:contextualSpacing w:val="0"/>
        <w:jc w:val="left"/>
        <w:rPr>
          <w:sz w:val="23"/>
        </w:rPr>
      </w:pPr>
      <w:r>
        <w:rPr>
          <w:w w:val="105"/>
          <w:sz w:val="23"/>
        </w:rPr>
        <w:t>However,</w:t>
      </w:r>
      <w:r>
        <w:rPr>
          <w:spacing w:val="-9"/>
          <w:w w:val="105"/>
          <w:sz w:val="23"/>
        </w:rPr>
        <w:t xml:space="preserve"> </w:t>
      </w:r>
      <w:r>
        <w:rPr>
          <w:w w:val="105"/>
          <w:sz w:val="23"/>
        </w:rPr>
        <w:t>except</w:t>
      </w:r>
      <w:r>
        <w:rPr>
          <w:spacing w:val="-12"/>
          <w:w w:val="105"/>
          <w:sz w:val="23"/>
        </w:rPr>
        <w:t xml:space="preserve"> </w:t>
      </w:r>
      <w:r>
        <w:rPr>
          <w:w w:val="105"/>
          <w:sz w:val="23"/>
        </w:rPr>
        <w:t>as</w:t>
      </w:r>
      <w:r>
        <w:rPr>
          <w:spacing w:val="-22"/>
          <w:w w:val="105"/>
          <w:sz w:val="23"/>
        </w:rPr>
        <w:t xml:space="preserve"> </w:t>
      </w:r>
      <w:r>
        <w:rPr>
          <w:w w:val="105"/>
          <w:sz w:val="23"/>
        </w:rPr>
        <w:t>may</w:t>
      </w:r>
      <w:r>
        <w:rPr>
          <w:spacing w:val="-20"/>
          <w:w w:val="105"/>
          <w:sz w:val="23"/>
        </w:rPr>
        <w:t xml:space="preserve"> </w:t>
      </w:r>
      <w:r>
        <w:rPr>
          <w:w w:val="105"/>
          <w:sz w:val="23"/>
        </w:rPr>
        <w:t>otherwise</w:t>
      </w:r>
      <w:r>
        <w:rPr>
          <w:spacing w:val="-16"/>
          <w:w w:val="105"/>
          <w:sz w:val="23"/>
        </w:rPr>
        <w:t xml:space="preserve"> </w:t>
      </w:r>
      <w:r>
        <w:rPr>
          <w:w w:val="105"/>
          <w:sz w:val="23"/>
        </w:rPr>
        <w:t>be</w:t>
      </w:r>
      <w:r>
        <w:rPr>
          <w:spacing w:val="-21"/>
          <w:w w:val="105"/>
          <w:sz w:val="23"/>
        </w:rPr>
        <w:t xml:space="preserve"> </w:t>
      </w:r>
      <w:r>
        <w:rPr>
          <w:w w:val="105"/>
          <w:sz w:val="23"/>
        </w:rPr>
        <w:t>provided</w:t>
      </w:r>
      <w:r>
        <w:rPr>
          <w:spacing w:val="-10"/>
          <w:w w:val="105"/>
          <w:sz w:val="23"/>
        </w:rPr>
        <w:t xml:space="preserve"> </w:t>
      </w:r>
      <w:r>
        <w:rPr>
          <w:w w:val="105"/>
          <w:sz w:val="23"/>
        </w:rPr>
        <w:t>by</w:t>
      </w:r>
      <w:r>
        <w:rPr>
          <w:spacing w:val="-23"/>
          <w:w w:val="105"/>
          <w:sz w:val="23"/>
        </w:rPr>
        <w:t xml:space="preserve"> </w:t>
      </w:r>
      <w:r>
        <w:rPr>
          <w:w w:val="105"/>
          <w:sz w:val="23"/>
        </w:rPr>
        <w:t>law,</w:t>
      </w:r>
      <w:r>
        <w:rPr>
          <w:spacing w:val="-21"/>
          <w:w w:val="105"/>
          <w:sz w:val="23"/>
        </w:rPr>
        <w:t xml:space="preserve"> </w:t>
      </w:r>
      <w:r>
        <w:rPr>
          <w:w w:val="105"/>
          <w:sz w:val="23"/>
        </w:rPr>
        <w:t>the</w:t>
      </w:r>
      <w:r>
        <w:rPr>
          <w:spacing w:val="-23"/>
          <w:w w:val="105"/>
          <w:sz w:val="23"/>
        </w:rPr>
        <w:t xml:space="preserve"> </w:t>
      </w:r>
      <w:r>
        <w:rPr>
          <w:w w:val="105"/>
          <w:sz w:val="23"/>
        </w:rPr>
        <w:t>existence</w:t>
      </w:r>
      <w:r>
        <w:rPr>
          <w:spacing w:val="-13"/>
          <w:w w:val="105"/>
          <w:sz w:val="23"/>
        </w:rPr>
        <w:t xml:space="preserve"> </w:t>
      </w:r>
      <w:r>
        <w:rPr>
          <w:w w:val="105"/>
          <w:sz w:val="23"/>
        </w:rPr>
        <w:t>of</w:t>
      </w:r>
      <w:r>
        <w:rPr>
          <w:spacing w:val="-19"/>
          <w:w w:val="105"/>
          <w:sz w:val="23"/>
        </w:rPr>
        <w:t xml:space="preserve"> </w:t>
      </w:r>
      <w:r>
        <w:rPr>
          <w:w w:val="105"/>
          <w:sz w:val="23"/>
        </w:rPr>
        <w:t>any</w:t>
      </w:r>
      <w:r>
        <w:rPr>
          <w:spacing w:val="-19"/>
          <w:w w:val="105"/>
          <w:sz w:val="23"/>
        </w:rPr>
        <w:t xml:space="preserve"> </w:t>
      </w:r>
      <w:proofErr w:type="gramStart"/>
      <w:r>
        <w:rPr>
          <w:w w:val="105"/>
          <w:sz w:val="23"/>
        </w:rPr>
        <w:t>particular</w:t>
      </w:r>
      <w:r>
        <w:rPr>
          <w:spacing w:val="-9"/>
          <w:w w:val="105"/>
          <w:sz w:val="23"/>
        </w:rPr>
        <w:t xml:space="preserve"> </w:t>
      </w:r>
      <w:r>
        <w:rPr>
          <w:w w:val="105"/>
          <w:sz w:val="23"/>
        </w:rPr>
        <w:t>ground</w:t>
      </w:r>
      <w:proofErr w:type="gramEnd"/>
      <w:r>
        <w:rPr>
          <w:w w:val="105"/>
          <w:sz w:val="23"/>
        </w:rPr>
        <w:t xml:space="preserve"> for</w:t>
      </w:r>
      <w:r>
        <w:rPr>
          <w:spacing w:val="-11"/>
          <w:w w:val="105"/>
          <w:sz w:val="23"/>
        </w:rPr>
        <w:t xml:space="preserve"> </w:t>
      </w:r>
      <w:r>
        <w:rPr>
          <w:w w:val="105"/>
          <w:sz w:val="23"/>
        </w:rPr>
        <w:t>denial</w:t>
      </w:r>
      <w:r>
        <w:rPr>
          <w:spacing w:val="-6"/>
          <w:w w:val="105"/>
          <w:sz w:val="23"/>
        </w:rPr>
        <w:t xml:space="preserve"> </w:t>
      </w:r>
      <w:r>
        <w:rPr>
          <w:w w:val="105"/>
          <w:sz w:val="23"/>
        </w:rPr>
        <w:t>does</w:t>
      </w:r>
      <w:r>
        <w:rPr>
          <w:spacing w:val="-6"/>
          <w:w w:val="105"/>
          <w:sz w:val="23"/>
        </w:rPr>
        <w:t xml:space="preserve"> </w:t>
      </w:r>
      <w:r>
        <w:rPr>
          <w:w w:val="105"/>
          <w:sz w:val="23"/>
        </w:rPr>
        <w:t>not</w:t>
      </w:r>
      <w:r>
        <w:rPr>
          <w:spacing w:val="-10"/>
          <w:w w:val="105"/>
          <w:sz w:val="23"/>
        </w:rPr>
        <w:t xml:space="preserve"> </w:t>
      </w:r>
      <w:r>
        <w:rPr>
          <w:w w:val="105"/>
          <w:sz w:val="23"/>
        </w:rPr>
        <w:t>mean</w:t>
      </w:r>
      <w:r>
        <w:rPr>
          <w:spacing w:val="-1"/>
          <w:w w:val="105"/>
          <w:sz w:val="23"/>
        </w:rPr>
        <w:t xml:space="preserve"> </w:t>
      </w:r>
      <w:r>
        <w:rPr>
          <w:w w:val="105"/>
          <w:sz w:val="23"/>
        </w:rPr>
        <w:t>that</w:t>
      </w:r>
      <w:r>
        <w:rPr>
          <w:spacing w:val="-10"/>
          <w:w w:val="105"/>
          <w:sz w:val="23"/>
        </w:rPr>
        <w:t xml:space="preserve"> </w:t>
      </w:r>
      <w:r>
        <w:rPr>
          <w:w w:val="105"/>
          <w:sz w:val="23"/>
        </w:rPr>
        <w:t>the</w:t>
      </w:r>
      <w:r>
        <w:rPr>
          <w:spacing w:val="-14"/>
          <w:w w:val="105"/>
          <w:sz w:val="23"/>
        </w:rPr>
        <w:t xml:space="preserve"> </w:t>
      </w:r>
      <w:r>
        <w:rPr>
          <w:w w:val="105"/>
          <w:sz w:val="23"/>
        </w:rPr>
        <w:t>city</w:t>
      </w:r>
      <w:r>
        <w:rPr>
          <w:spacing w:val="-11"/>
          <w:w w:val="105"/>
          <w:sz w:val="23"/>
        </w:rPr>
        <w:t xml:space="preserve"> </w:t>
      </w:r>
      <w:r>
        <w:rPr>
          <w:w w:val="105"/>
          <w:sz w:val="23"/>
        </w:rPr>
        <w:t>must</w:t>
      </w:r>
      <w:r>
        <w:rPr>
          <w:spacing w:val="-7"/>
          <w:w w:val="105"/>
          <w:sz w:val="23"/>
        </w:rPr>
        <w:t xml:space="preserve"> </w:t>
      </w:r>
      <w:r>
        <w:rPr>
          <w:w w:val="105"/>
          <w:sz w:val="23"/>
        </w:rPr>
        <w:t>deny</w:t>
      </w:r>
      <w:r>
        <w:rPr>
          <w:spacing w:val="-18"/>
          <w:w w:val="105"/>
          <w:sz w:val="23"/>
        </w:rPr>
        <w:t xml:space="preserve"> </w:t>
      </w:r>
      <w:r>
        <w:rPr>
          <w:w w:val="105"/>
          <w:sz w:val="23"/>
        </w:rPr>
        <w:t>the</w:t>
      </w:r>
      <w:r>
        <w:rPr>
          <w:spacing w:val="-14"/>
          <w:w w:val="105"/>
          <w:sz w:val="23"/>
        </w:rPr>
        <w:t xml:space="preserve"> </w:t>
      </w:r>
      <w:r>
        <w:rPr>
          <w:w w:val="105"/>
          <w:sz w:val="23"/>
        </w:rPr>
        <w:t>license.</w:t>
      </w:r>
    </w:p>
    <w:p w14:paraId="6A2CB5AD" w14:textId="77777777" w:rsidR="00D57F8D" w:rsidRDefault="00D57F8D" w:rsidP="00D57F8D">
      <w:pPr>
        <w:pStyle w:val="BodyText"/>
        <w:spacing w:before="10"/>
        <w:rPr>
          <w:sz w:val="24"/>
        </w:rPr>
      </w:pPr>
    </w:p>
    <w:p w14:paraId="5042A642" w14:textId="77777777" w:rsidR="00D57F8D" w:rsidRDefault="00D57F8D" w:rsidP="00D57F8D">
      <w:pPr>
        <w:pStyle w:val="ListParagraph"/>
        <w:widowControl w:val="0"/>
        <w:numPr>
          <w:ilvl w:val="0"/>
          <w:numId w:val="11"/>
        </w:numPr>
        <w:tabs>
          <w:tab w:val="left" w:pos="976"/>
        </w:tabs>
        <w:autoSpaceDE w:val="0"/>
        <w:autoSpaceDN w:val="0"/>
        <w:spacing w:after="0" w:line="247" w:lineRule="auto"/>
        <w:ind w:left="121" w:right="120" w:firstLine="431"/>
        <w:contextualSpacing w:val="0"/>
        <w:jc w:val="left"/>
        <w:rPr>
          <w:sz w:val="23"/>
        </w:rPr>
      </w:pPr>
      <w:r>
        <w:rPr>
          <w:w w:val="105"/>
          <w:sz w:val="23"/>
        </w:rPr>
        <w:t>If</w:t>
      </w:r>
      <w:r>
        <w:rPr>
          <w:spacing w:val="-11"/>
          <w:w w:val="105"/>
          <w:sz w:val="23"/>
        </w:rPr>
        <w:t xml:space="preserve"> </w:t>
      </w:r>
      <w:r>
        <w:rPr>
          <w:w w:val="105"/>
          <w:sz w:val="23"/>
        </w:rPr>
        <w:t>a</w:t>
      </w:r>
      <w:r>
        <w:rPr>
          <w:spacing w:val="-15"/>
          <w:w w:val="105"/>
          <w:sz w:val="23"/>
        </w:rPr>
        <w:t xml:space="preserve"> </w:t>
      </w:r>
      <w:r>
        <w:rPr>
          <w:w w:val="105"/>
          <w:sz w:val="23"/>
        </w:rPr>
        <w:t>license</w:t>
      </w:r>
      <w:r>
        <w:rPr>
          <w:spacing w:val="-13"/>
          <w:w w:val="105"/>
          <w:sz w:val="23"/>
        </w:rPr>
        <w:t xml:space="preserve"> </w:t>
      </w:r>
      <w:r>
        <w:rPr>
          <w:w w:val="105"/>
          <w:sz w:val="23"/>
        </w:rPr>
        <w:t>is</w:t>
      </w:r>
      <w:r>
        <w:rPr>
          <w:spacing w:val="-18"/>
          <w:w w:val="105"/>
          <w:sz w:val="23"/>
        </w:rPr>
        <w:t xml:space="preserve"> </w:t>
      </w:r>
      <w:r>
        <w:rPr>
          <w:w w:val="105"/>
          <w:sz w:val="23"/>
        </w:rPr>
        <w:t>mistakenly</w:t>
      </w:r>
      <w:r>
        <w:rPr>
          <w:spacing w:val="-9"/>
          <w:w w:val="105"/>
          <w:sz w:val="23"/>
        </w:rPr>
        <w:t xml:space="preserve"> </w:t>
      </w:r>
      <w:r>
        <w:rPr>
          <w:w w:val="105"/>
          <w:sz w:val="23"/>
        </w:rPr>
        <w:t>issued</w:t>
      </w:r>
      <w:r>
        <w:rPr>
          <w:spacing w:val="-13"/>
          <w:w w:val="105"/>
          <w:sz w:val="23"/>
        </w:rPr>
        <w:t xml:space="preserve"> </w:t>
      </w:r>
      <w:r>
        <w:rPr>
          <w:w w:val="105"/>
          <w:sz w:val="23"/>
        </w:rPr>
        <w:t>or</w:t>
      </w:r>
      <w:r>
        <w:rPr>
          <w:spacing w:val="-20"/>
          <w:w w:val="105"/>
          <w:sz w:val="23"/>
        </w:rPr>
        <w:t xml:space="preserve"> </w:t>
      </w:r>
      <w:r>
        <w:rPr>
          <w:w w:val="105"/>
          <w:sz w:val="23"/>
        </w:rPr>
        <w:t>renewed</w:t>
      </w:r>
      <w:r>
        <w:rPr>
          <w:spacing w:val="-9"/>
          <w:w w:val="105"/>
          <w:sz w:val="23"/>
        </w:rPr>
        <w:t xml:space="preserve"> </w:t>
      </w:r>
      <w:r>
        <w:rPr>
          <w:w w:val="105"/>
          <w:sz w:val="23"/>
        </w:rPr>
        <w:t>to</w:t>
      </w:r>
      <w:r>
        <w:rPr>
          <w:spacing w:val="-13"/>
          <w:w w:val="105"/>
          <w:sz w:val="23"/>
        </w:rPr>
        <w:t xml:space="preserve"> </w:t>
      </w:r>
      <w:r>
        <w:rPr>
          <w:w w:val="105"/>
          <w:sz w:val="23"/>
        </w:rPr>
        <w:t>a</w:t>
      </w:r>
      <w:r>
        <w:rPr>
          <w:spacing w:val="-16"/>
          <w:w w:val="105"/>
          <w:sz w:val="23"/>
        </w:rPr>
        <w:t xml:space="preserve"> </w:t>
      </w:r>
      <w:r>
        <w:rPr>
          <w:w w:val="105"/>
          <w:sz w:val="23"/>
        </w:rPr>
        <w:t>person,</w:t>
      </w:r>
      <w:r>
        <w:rPr>
          <w:spacing w:val="-15"/>
          <w:w w:val="105"/>
          <w:sz w:val="23"/>
        </w:rPr>
        <w:t xml:space="preserve"> </w:t>
      </w:r>
      <w:r>
        <w:rPr>
          <w:w w:val="105"/>
          <w:sz w:val="23"/>
        </w:rPr>
        <w:t>it</w:t>
      </w:r>
      <w:r>
        <w:rPr>
          <w:spacing w:val="-25"/>
          <w:w w:val="105"/>
          <w:sz w:val="23"/>
        </w:rPr>
        <w:t xml:space="preserve"> </w:t>
      </w:r>
      <w:r>
        <w:rPr>
          <w:w w:val="105"/>
          <w:sz w:val="23"/>
        </w:rPr>
        <w:t>shall</w:t>
      </w:r>
      <w:r>
        <w:rPr>
          <w:spacing w:val="-11"/>
          <w:w w:val="105"/>
          <w:sz w:val="23"/>
        </w:rPr>
        <w:t xml:space="preserve"> </w:t>
      </w:r>
      <w:r>
        <w:rPr>
          <w:w w:val="105"/>
          <w:sz w:val="23"/>
        </w:rPr>
        <w:t>be</w:t>
      </w:r>
      <w:r>
        <w:rPr>
          <w:spacing w:val="-17"/>
          <w:w w:val="105"/>
          <w:sz w:val="23"/>
        </w:rPr>
        <w:t xml:space="preserve"> </w:t>
      </w:r>
      <w:r>
        <w:rPr>
          <w:w w:val="105"/>
          <w:sz w:val="23"/>
        </w:rPr>
        <w:t>revoked</w:t>
      </w:r>
      <w:r>
        <w:rPr>
          <w:spacing w:val="-9"/>
          <w:w w:val="105"/>
          <w:sz w:val="23"/>
        </w:rPr>
        <w:t xml:space="preserve"> </w:t>
      </w:r>
      <w:r>
        <w:rPr>
          <w:w w:val="105"/>
          <w:sz w:val="23"/>
        </w:rPr>
        <w:t>upon</w:t>
      </w:r>
      <w:r>
        <w:rPr>
          <w:spacing w:val="-9"/>
          <w:w w:val="105"/>
          <w:sz w:val="23"/>
        </w:rPr>
        <w:t xml:space="preserve"> </w:t>
      </w:r>
      <w:r>
        <w:rPr>
          <w:w w:val="105"/>
          <w:sz w:val="23"/>
        </w:rPr>
        <w:t>the</w:t>
      </w:r>
      <w:r>
        <w:rPr>
          <w:spacing w:val="-17"/>
          <w:w w:val="105"/>
          <w:sz w:val="23"/>
        </w:rPr>
        <w:t xml:space="preserve"> </w:t>
      </w:r>
      <w:r>
        <w:rPr>
          <w:w w:val="105"/>
          <w:sz w:val="23"/>
        </w:rPr>
        <w:t>discovery that</w:t>
      </w:r>
      <w:r>
        <w:rPr>
          <w:spacing w:val="-13"/>
          <w:w w:val="105"/>
          <w:sz w:val="23"/>
        </w:rPr>
        <w:t xml:space="preserve"> </w:t>
      </w:r>
      <w:r>
        <w:rPr>
          <w:w w:val="105"/>
          <w:sz w:val="23"/>
        </w:rPr>
        <w:t>the</w:t>
      </w:r>
      <w:r>
        <w:rPr>
          <w:spacing w:val="-19"/>
          <w:w w:val="105"/>
          <w:sz w:val="23"/>
        </w:rPr>
        <w:t xml:space="preserve"> </w:t>
      </w:r>
      <w:r>
        <w:rPr>
          <w:w w:val="105"/>
          <w:sz w:val="23"/>
        </w:rPr>
        <w:t>person</w:t>
      </w:r>
      <w:r>
        <w:rPr>
          <w:spacing w:val="-6"/>
          <w:w w:val="105"/>
          <w:sz w:val="23"/>
        </w:rPr>
        <w:t xml:space="preserve"> </w:t>
      </w:r>
      <w:r>
        <w:rPr>
          <w:w w:val="105"/>
          <w:sz w:val="23"/>
        </w:rPr>
        <w:t>was</w:t>
      </w:r>
      <w:r>
        <w:rPr>
          <w:spacing w:val="-13"/>
          <w:w w:val="105"/>
          <w:sz w:val="23"/>
        </w:rPr>
        <w:t xml:space="preserve"> </w:t>
      </w:r>
      <w:r>
        <w:rPr>
          <w:w w:val="105"/>
          <w:sz w:val="23"/>
        </w:rPr>
        <w:t>ineligible</w:t>
      </w:r>
      <w:r>
        <w:rPr>
          <w:spacing w:val="-5"/>
          <w:w w:val="105"/>
          <w:sz w:val="23"/>
        </w:rPr>
        <w:t xml:space="preserve"> </w:t>
      </w:r>
      <w:r>
        <w:rPr>
          <w:w w:val="105"/>
          <w:sz w:val="23"/>
        </w:rPr>
        <w:t>for</w:t>
      </w:r>
      <w:r>
        <w:rPr>
          <w:spacing w:val="-16"/>
          <w:w w:val="105"/>
          <w:sz w:val="23"/>
        </w:rPr>
        <w:t xml:space="preserve"> </w:t>
      </w:r>
      <w:r>
        <w:rPr>
          <w:w w:val="105"/>
          <w:sz w:val="23"/>
        </w:rPr>
        <w:t>the</w:t>
      </w:r>
      <w:r>
        <w:rPr>
          <w:spacing w:val="-18"/>
          <w:w w:val="105"/>
          <w:sz w:val="23"/>
        </w:rPr>
        <w:t xml:space="preserve"> </w:t>
      </w:r>
      <w:r>
        <w:rPr>
          <w:w w:val="105"/>
          <w:sz w:val="23"/>
        </w:rPr>
        <w:t>license</w:t>
      </w:r>
      <w:r>
        <w:rPr>
          <w:spacing w:val="-10"/>
          <w:w w:val="105"/>
          <w:sz w:val="23"/>
        </w:rPr>
        <w:t xml:space="preserve"> </w:t>
      </w:r>
      <w:r>
        <w:rPr>
          <w:w w:val="105"/>
          <w:sz w:val="23"/>
        </w:rPr>
        <w:t>under</w:t>
      </w:r>
      <w:r>
        <w:rPr>
          <w:spacing w:val="-7"/>
          <w:w w:val="105"/>
          <w:sz w:val="23"/>
        </w:rPr>
        <w:t xml:space="preserve"> </w:t>
      </w:r>
      <w:r>
        <w:rPr>
          <w:w w:val="105"/>
          <w:sz w:val="23"/>
        </w:rPr>
        <w:t>this</w:t>
      </w:r>
      <w:r>
        <w:rPr>
          <w:spacing w:val="-13"/>
          <w:w w:val="105"/>
          <w:sz w:val="23"/>
        </w:rPr>
        <w:t xml:space="preserve"> </w:t>
      </w:r>
      <w:r>
        <w:rPr>
          <w:w w:val="105"/>
          <w:sz w:val="23"/>
        </w:rPr>
        <w:t>chapter.</w:t>
      </w:r>
    </w:p>
    <w:p w14:paraId="27F107D9" w14:textId="77777777" w:rsidR="00D57F8D" w:rsidRDefault="00D57F8D" w:rsidP="00D57F8D">
      <w:pPr>
        <w:pStyle w:val="BodyText"/>
        <w:spacing w:before="2"/>
      </w:pPr>
    </w:p>
    <w:p w14:paraId="64C6C973" w14:textId="77777777" w:rsidR="00D57F8D" w:rsidRDefault="00D57F8D" w:rsidP="00D57F8D">
      <w:pPr>
        <w:pStyle w:val="BodyText"/>
        <w:spacing w:before="1"/>
        <w:ind w:left="119"/>
      </w:pPr>
      <w:proofErr w:type="gramStart"/>
      <w:r>
        <w:rPr>
          <w:w w:val="105"/>
        </w:rPr>
        <w:t>Penalty,</w:t>
      </w:r>
      <w:proofErr w:type="gramEnd"/>
      <w:r>
        <w:rPr>
          <w:w w:val="105"/>
        </w:rPr>
        <w:t xml:space="preserve"> see Section 14.</w:t>
      </w:r>
    </w:p>
    <w:p w14:paraId="392B34C4" w14:textId="77777777" w:rsidR="00D57F8D" w:rsidRDefault="00D57F8D" w:rsidP="00D57F8D">
      <w:pPr>
        <w:pStyle w:val="BodyText"/>
        <w:rPr>
          <w:sz w:val="24"/>
        </w:rPr>
      </w:pPr>
    </w:p>
    <w:p w14:paraId="499423EF" w14:textId="77777777" w:rsidR="00D57F8D" w:rsidRDefault="00D57F8D" w:rsidP="00D57F8D">
      <w:pPr>
        <w:pStyle w:val="BodyText"/>
        <w:spacing w:before="10"/>
        <w:rPr>
          <w:sz w:val="24"/>
        </w:rPr>
      </w:pPr>
    </w:p>
    <w:p w14:paraId="533374C5" w14:textId="77777777" w:rsidR="00D57F8D" w:rsidRDefault="00D57F8D" w:rsidP="00D57F8D">
      <w:pPr>
        <w:pStyle w:val="Heading1"/>
        <w:ind w:left="116"/>
      </w:pPr>
      <w:r>
        <w:rPr>
          <w:w w:val="105"/>
        </w:rPr>
        <w:t>SECTION 6. PROHIBITED SALES.</w:t>
      </w:r>
    </w:p>
    <w:p w14:paraId="78138773" w14:textId="77777777" w:rsidR="00D57F8D" w:rsidRDefault="00D57F8D" w:rsidP="00D57F8D">
      <w:pPr>
        <w:pStyle w:val="BodyText"/>
        <w:spacing w:before="7"/>
        <w:rPr>
          <w:b/>
          <w:sz w:val="24"/>
        </w:rPr>
      </w:pPr>
    </w:p>
    <w:p w14:paraId="20403779" w14:textId="77777777" w:rsidR="00D57F8D" w:rsidRDefault="00D57F8D" w:rsidP="00D57F8D">
      <w:pPr>
        <w:pStyle w:val="BodyText"/>
        <w:spacing w:line="252" w:lineRule="auto"/>
        <w:ind w:left="114" w:firstLine="411"/>
      </w:pPr>
      <w:r>
        <w:rPr>
          <w:rFonts w:ascii="Arial"/>
          <w:w w:val="105"/>
        </w:rPr>
        <w:t>It</w:t>
      </w:r>
      <w:r>
        <w:rPr>
          <w:rFonts w:ascii="Arial"/>
          <w:spacing w:val="6"/>
          <w:w w:val="105"/>
        </w:rPr>
        <w:t xml:space="preserve"> </w:t>
      </w:r>
      <w:r>
        <w:rPr>
          <w:w w:val="105"/>
        </w:rPr>
        <w:t>shall</w:t>
      </w:r>
      <w:r>
        <w:rPr>
          <w:spacing w:val="-10"/>
          <w:w w:val="105"/>
        </w:rPr>
        <w:t xml:space="preserve"> </w:t>
      </w:r>
      <w:r>
        <w:rPr>
          <w:w w:val="105"/>
        </w:rPr>
        <w:t>be</w:t>
      </w:r>
      <w:r>
        <w:rPr>
          <w:spacing w:val="-11"/>
          <w:w w:val="105"/>
        </w:rPr>
        <w:t xml:space="preserve"> </w:t>
      </w:r>
      <w:r>
        <w:rPr>
          <w:w w:val="105"/>
        </w:rPr>
        <w:t>a</w:t>
      </w:r>
      <w:r>
        <w:rPr>
          <w:spacing w:val="-15"/>
          <w:w w:val="105"/>
        </w:rPr>
        <w:t xml:space="preserve"> </w:t>
      </w:r>
      <w:r>
        <w:rPr>
          <w:w w:val="105"/>
        </w:rPr>
        <w:t>violation</w:t>
      </w:r>
      <w:r>
        <w:rPr>
          <w:spacing w:val="-3"/>
          <w:w w:val="105"/>
        </w:rPr>
        <w:t xml:space="preserve"> </w:t>
      </w:r>
      <w:r>
        <w:rPr>
          <w:w w:val="105"/>
        </w:rPr>
        <w:t>of</w:t>
      </w:r>
      <w:r>
        <w:rPr>
          <w:spacing w:val="-13"/>
          <w:w w:val="105"/>
        </w:rPr>
        <w:t xml:space="preserve"> </w:t>
      </w:r>
      <w:r>
        <w:rPr>
          <w:w w:val="105"/>
        </w:rPr>
        <w:t>this</w:t>
      </w:r>
      <w:r>
        <w:rPr>
          <w:spacing w:val="-11"/>
          <w:w w:val="105"/>
        </w:rPr>
        <w:t xml:space="preserve"> </w:t>
      </w:r>
      <w:r>
        <w:rPr>
          <w:w w:val="105"/>
        </w:rPr>
        <w:t>chapter</w:t>
      </w:r>
      <w:r>
        <w:rPr>
          <w:spacing w:val="-6"/>
          <w:w w:val="105"/>
        </w:rPr>
        <w:t xml:space="preserve"> </w:t>
      </w:r>
      <w:r>
        <w:rPr>
          <w:w w:val="105"/>
        </w:rPr>
        <w:t>for</w:t>
      </w:r>
      <w:r>
        <w:rPr>
          <w:spacing w:val="-13"/>
          <w:w w:val="105"/>
        </w:rPr>
        <w:t xml:space="preserve"> </w:t>
      </w:r>
      <w:r>
        <w:rPr>
          <w:w w:val="105"/>
        </w:rPr>
        <w:t>any</w:t>
      </w:r>
      <w:r>
        <w:rPr>
          <w:spacing w:val="-13"/>
          <w:w w:val="105"/>
        </w:rPr>
        <w:t xml:space="preserve"> </w:t>
      </w:r>
      <w:r>
        <w:rPr>
          <w:w w:val="105"/>
        </w:rPr>
        <w:t>person</w:t>
      </w:r>
      <w:r>
        <w:rPr>
          <w:spacing w:val="-10"/>
          <w:w w:val="105"/>
        </w:rPr>
        <w:t xml:space="preserve"> </w:t>
      </w:r>
      <w:r>
        <w:rPr>
          <w:w w:val="105"/>
        </w:rPr>
        <w:t>to</w:t>
      </w:r>
      <w:r>
        <w:rPr>
          <w:spacing w:val="-17"/>
          <w:w w:val="105"/>
        </w:rPr>
        <w:t xml:space="preserve"> </w:t>
      </w:r>
      <w:r>
        <w:rPr>
          <w:w w:val="105"/>
        </w:rPr>
        <w:t>sell</w:t>
      </w:r>
      <w:r>
        <w:rPr>
          <w:spacing w:val="-14"/>
          <w:w w:val="105"/>
        </w:rPr>
        <w:t xml:space="preserve"> </w:t>
      </w:r>
      <w:r>
        <w:rPr>
          <w:w w:val="105"/>
        </w:rPr>
        <w:t>or</w:t>
      </w:r>
      <w:r>
        <w:rPr>
          <w:spacing w:val="-13"/>
          <w:w w:val="105"/>
        </w:rPr>
        <w:t xml:space="preserve"> </w:t>
      </w:r>
      <w:r>
        <w:rPr>
          <w:w w:val="105"/>
        </w:rPr>
        <w:t>offer</w:t>
      </w:r>
      <w:r>
        <w:rPr>
          <w:spacing w:val="-14"/>
          <w:w w:val="105"/>
        </w:rPr>
        <w:t xml:space="preserve"> </w:t>
      </w:r>
      <w:r>
        <w:rPr>
          <w:w w:val="105"/>
        </w:rPr>
        <w:t>to</w:t>
      </w:r>
      <w:r>
        <w:rPr>
          <w:spacing w:val="-13"/>
          <w:w w:val="105"/>
        </w:rPr>
        <w:t xml:space="preserve"> </w:t>
      </w:r>
      <w:r>
        <w:rPr>
          <w:w w:val="105"/>
        </w:rPr>
        <w:t>sell</w:t>
      </w:r>
      <w:r>
        <w:rPr>
          <w:spacing w:val="-8"/>
          <w:w w:val="105"/>
        </w:rPr>
        <w:t xml:space="preserve"> </w:t>
      </w:r>
      <w:r>
        <w:rPr>
          <w:w w:val="105"/>
        </w:rPr>
        <w:t>any</w:t>
      </w:r>
      <w:r>
        <w:rPr>
          <w:spacing w:val="-18"/>
          <w:w w:val="105"/>
        </w:rPr>
        <w:t xml:space="preserve"> </w:t>
      </w:r>
      <w:r>
        <w:rPr>
          <w:w w:val="105"/>
        </w:rPr>
        <w:t>licensed product:</w:t>
      </w:r>
    </w:p>
    <w:p w14:paraId="5A9CD7A0" w14:textId="77777777" w:rsidR="00D57F8D" w:rsidRDefault="00D57F8D" w:rsidP="00D57F8D">
      <w:pPr>
        <w:pStyle w:val="BodyText"/>
        <w:spacing w:before="7"/>
      </w:pPr>
    </w:p>
    <w:p w14:paraId="4E08F795" w14:textId="77777777" w:rsidR="00D57F8D" w:rsidRDefault="00D57F8D" w:rsidP="00D57F8D">
      <w:pPr>
        <w:pStyle w:val="ListParagraph"/>
        <w:widowControl w:val="0"/>
        <w:numPr>
          <w:ilvl w:val="0"/>
          <w:numId w:val="10"/>
        </w:numPr>
        <w:tabs>
          <w:tab w:val="left" w:pos="970"/>
        </w:tabs>
        <w:autoSpaceDE w:val="0"/>
        <w:autoSpaceDN w:val="0"/>
        <w:spacing w:after="0" w:line="240" w:lineRule="auto"/>
        <w:ind w:firstLine="437"/>
        <w:contextualSpacing w:val="0"/>
        <w:rPr>
          <w:sz w:val="23"/>
        </w:rPr>
      </w:pPr>
      <w:r>
        <w:rPr>
          <w:w w:val="105"/>
          <w:sz w:val="23"/>
        </w:rPr>
        <w:t>To</w:t>
      </w:r>
      <w:r>
        <w:rPr>
          <w:spacing w:val="-7"/>
          <w:w w:val="105"/>
          <w:sz w:val="23"/>
        </w:rPr>
        <w:t xml:space="preserve"> </w:t>
      </w:r>
      <w:r>
        <w:rPr>
          <w:w w:val="105"/>
          <w:sz w:val="23"/>
        </w:rPr>
        <w:t>any</w:t>
      </w:r>
      <w:r>
        <w:rPr>
          <w:spacing w:val="-12"/>
          <w:w w:val="105"/>
          <w:sz w:val="23"/>
        </w:rPr>
        <w:t xml:space="preserve"> </w:t>
      </w:r>
      <w:r>
        <w:rPr>
          <w:w w:val="105"/>
          <w:sz w:val="23"/>
        </w:rPr>
        <w:t>person</w:t>
      </w:r>
      <w:r>
        <w:rPr>
          <w:spacing w:val="-5"/>
          <w:w w:val="105"/>
          <w:sz w:val="23"/>
        </w:rPr>
        <w:t xml:space="preserve"> </w:t>
      </w:r>
      <w:r>
        <w:rPr>
          <w:w w:val="105"/>
          <w:sz w:val="23"/>
        </w:rPr>
        <w:t>under</w:t>
      </w:r>
      <w:r>
        <w:rPr>
          <w:spacing w:val="-5"/>
          <w:w w:val="105"/>
          <w:sz w:val="23"/>
        </w:rPr>
        <w:t xml:space="preserve"> </w:t>
      </w:r>
      <w:r>
        <w:rPr>
          <w:w w:val="105"/>
          <w:sz w:val="23"/>
        </w:rPr>
        <w:t>the</w:t>
      </w:r>
      <w:r>
        <w:rPr>
          <w:spacing w:val="-7"/>
          <w:w w:val="105"/>
          <w:sz w:val="23"/>
        </w:rPr>
        <w:t xml:space="preserve"> </w:t>
      </w:r>
      <w:r>
        <w:rPr>
          <w:w w:val="105"/>
          <w:sz w:val="23"/>
        </w:rPr>
        <w:t>age</w:t>
      </w:r>
      <w:r>
        <w:rPr>
          <w:spacing w:val="-13"/>
          <w:w w:val="105"/>
          <w:sz w:val="23"/>
        </w:rPr>
        <w:t xml:space="preserve"> </w:t>
      </w:r>
      <w:r>
        <w:rPr>
          <w:w w:val="105"/>
          <w:sz w:val="23"/>
        </w:rPr>
        <w:t>of</w:t>
      </w:r>
      <w:r>
        <w:rPr>
          <w:spacing w:val="-7"/>
          <w:w w:val="105"/>
          <w:sz w:val="23"/>
        </w:rPr>
        <w:t xml:space="preserve"> </w:t>
      </w:r>
      <w:r>
        <w:rPr>
          <w:w w:val="105"/>
          <w:sz w:val="23"/>
        </w:rPr>
        <w:t>18</w:t>
      </w:r>
      <w:r>
        <w:rPr>
          <w:spacing w:val="-5"/>
          <w:w w:val="105"/>
          <w:sz w:val="23"/>
        </w:rPr>
        <w:t xml:space="preserve"> </w:t>
      </w:r>
      <w:r>
        <w:rPr>
          <w:w w:val="105"/>
          <w:sz w:val="23"/>
        </w:rPr>
        <w:t>years.</w:t>
      </w:r>
    </w:p>
    <w:p w14:paraId="490EDC88" w14:textId="77777777" w:rsidR="00D57F8D" w:rsidRDefault="00D57F8D" w:rsidP="00D57F8D">
      <w:pPr>
        <w:pStyle w:val="BodyText"/>
        <w:spacing w:before="4"/>
        <w:rPr>
          <w:sz w:val="24"/>
        </w:rPr>
      </w:pPr>
    </w:p>
    <w:p w14:paraId="5A2F193B" w14:textId="77777777" w:rsidR="00D57F8D" w:rsidRDefault="00D57F8D" w:rsidP="00D57F8D">
      <w:pPr>
        <w:pStyle w:val="ListParagraph"/>
        <w:widowControl w:val="0"/>
        <w:numPr>
          <w:ilvl w:val="0"/>
          <w:numId w:val="10"/>
        </w:numPr>
        <w:tabs>
          <w:tab w:val="left" w:pos="973"/>
        </w:tabs>
        <w:autoSpaceDE w:val="0"/>
        <w:autoSpaceDN w:val="0"/>
        <w:spacing w:after="0" w:line="240" w:lineRule="auto"/>
        <w:ind w:left="972" w:hanging="434"/>
        <w:contextualSpacing w:val="0"/>
        <w:rPr>
          <w:sz w:val="23"/>
        </w:rPr>
      </w:pPr>
      <w:r>
        <w:rPr>
          <w:w w:val="105"/>
          <w:sz w:val="23"/>
        </w:rPr>
        <w:t>By</w:t>
      </w:r>
      <w:r>
        <w:rPr>
          <w:spacing w:val="-15"/>
          <w:w w:val="105"/>
          <w:sz w:val="23"/>
        </w:rPr>
        <w:t xml:space="preserve"> </w:t>
      </w:r>
      <w:r>
        <w:rPr>
          <w:w w:val="105"/>
          <w:sz w:val="23"/>
        </w:rPr>
        <w:t>means</w:t>
      </w:r>
      <w:r>
        <w:rPr>
          <w:spacing w:val="-7"/>
          <w:w w:val="105"/>
          <w:sz w:val="23"/>
        </w:rPr>
        <w:t xml:space="preserve"> </w:t>
      </w:r>
      <w:r>
        <w:rPr>
          <w:w w:val="105"/>
          <w:sz w:val="23"/>
        </w:rPr>
        <w:t>of</w:t>
      </w:r>
      <w:r>
        <w:rPr>
          <w:spacing w:val="-11"/>
          <w:w w:val="105"/>
          <w:sz w:val="23"/>
        </w:rPr>
        <w:t xml:space="preserve"> </w:t>
      </w:r>
      <w:r>
        <w:rPr>
          <w:w w:val="105"/>
          <w:sz w:val="23"/>
        </w:rPr>
        <w:t>any</w:t>
      </w:r>
      <w:r>
        <w:rPr>
          <w:spacing w:val="-15"/>
          <w:w w:val="105"/>
          <w:sz w:val="23"/>
        </w:rPr>
        <w:t xml:space="preserve"> </w:t>
      </w:r>
      <w:r>
        <w:rPr>
          <w:w w:val="105"/>
          <w:sz w:val="23"/>
        </w:rPr>
        <w:t>type</w:t>
      </w:r>
      <w:r>
        <w:rPr>
          <w:spacing w:val="-14"/>
          <w:w w:val="105"/>
          <w:sz w:val="23"/>
        </w:rPr>
        <w:t xml:space="preserve"> </w:t>
      </w:r>
      <w:r>
        <w:rPr>
          <w:w w:val="105"/>
          <w:sz w:val="23"/>
        </w:rPr>
        <w:t>of</w:t>
      </w:r>
      <w:r>
        <w:rPr>
          <w:spacing w:val="-14"/>
          <w:w w:val="105"/>
          <w:sz w:val="23"/>
        </w:rPr>
        <w:t xml:space="preserve"> </w:t>
      </w:r>
      <w:r>
        <w:rPr>
          <w:w w:val="105"/>
          <w:sz w:val="23"/>
        </w:rPr>
        <w:t>vending</w:t>
      </w:r>
      <w:r>
        <w:rPr>
          <w:spacing w:val="-4"/>
          <w:w w:val="105"/>
          <w:sz w:val="23"/>
        </w:rPr>
        <w:t xml:space="preserve"> </w:t>
      </w:r>
      <w:r>
        <w:rPr>
          <w:w w:val="105"/>
          <w:sz w:val="23"/>
        </w:rPr>
        <w:t>machine.</w:t>
      </w:r>
    </w:p>
    <w:p w14:paraId="5BE7E5BE" w14:textId="77777777" w:rsidR="00D57F8D" w:rsidRDefault="00D57F8D" w:rsidP="00D57F8D">
      <w:pPr>
        <w:pStyle w:val="BodyText"/>
        <w:spacing w:before="2"/>
      </w:pPr>
    </w:p>
    <w:p w14:paraId="6A6586C8" w14:textId="77777777" w:rsidR="00D57F8D" w:rsidRDefault="00D57F8D" w:rsidP="00D57F8D">
      <w:pPr>
        <w:pStyle w:val="ListParagraph"/>
        <w:widowControl w:val="0"/>
        <w:numPr>
          <w:ilvl w:val="0"/>
          <w:numId w:val="10"/>
        </w:numPr>
        <w:tabs>
          <w:tab w:val="left" w:pos="963"/>
        </w:tabs>
        <w:autoSpaceDE w:val="0"/>
        <w:autoSpaceDN w:val="0"/>
        <w:spacing w:before="1" w:after="0" w:line="240" w:lineRule="auto"/>
        <w:ind w:left="962" w:hanging="424"/>
        <w:contextualSpacing w:val="0"/>
        <w:rPr>
          <w:sz w:val="23"/>
        </w:rPr>
      </w:pPr>
      <w:r>
        <w:rPr>
          <w:w w:val="105"/>
          <w:sz w:val="23"/>
        </w:rPr>
        <w:t>By</w:t>
      </w:r>
      <w:r>
        <w:rPr>
          <w:spacing w:val="-15"/>
          <w:w w:val="105"/>
          <w:sz w:val="23"/>
        </w:rPr>
        <w:t xml:space="preserve"> </w:t>
      </w:r>
      <w:r>
        <w:rPr>
          <w:w w:val="105"/>
          <w:sz w:val="23"/>
        </w:rPr>
        <w:t>means</w:t>
      </w:r>
      <w:r>
        <w:rPr>
          <w:spacing w:val="-6"/>
          <w:w w:val="105"/>
          <w:sz w:val="23"/>
        </w:rPr>
        <w:t xml:space="preserve"> </w:t>
      </w:r>
      <w:r>
        <w:rPr>
          <w:w w:val="105"/>
          <w:sz w:val="23"/>
        </w:rPr>
        <w:t>of</w:t>
      </w:r>
      <w:r>
        <w:rPr>
          <w:spacing w:val="-13"/>
          <w:w w:val="105"/>
          <w:sz w:val="23"/>
        </w:rPr>
        <w:t xml:space="preserve"> </w:t>
      </w:r>
      <w:r>
        <w:rPr>
          <w:w w:val="105"/>
          <w:sz w:val="23"/>
        </w:rPr>
        <w:t>loosies as</w:t>
      </w:r>
      <w:r>
        <w:rPr>
          <w:spacing w:val="-9"/>
          <w:w w:val="105"/>
          <w:sz w:val="23"/>
        </w:rPr>
        <w:t xml:space="preserve"> </w:t>
      </w:r>
      <w:r>
        <w:rPr>
          <w:w w:val="105"/>
          <w:sz w:val="23"/>
        </w:rPr>
        <w:t>defined</w:t>
      </w:r>
      <w:r>
        <w:rPr>
          <w:spacing w:val="-8"/>
          <w:w w:val="105"/>
          <w:sz w:val="23"/>
        </w:rPr>
        <w:t xml:space="preserve"> </w:t>
      </w:r>
      <w:r>
        <w:rPr>
          <w:w w:val="105"/>
          <w:sz w:val="23"/>
        </w:rPr>
        <w:t>in</w:t>
      </w:r>
      <w:r>
        <w:rPr>
          <w:spacing w:val="-12"/>
          <w:w w:val="105"/>
          <w:sz w:val="23"/>
        </w:rPr>
        <w:t xml:space="preserve"> </w:t>
      </w:r>
      <w:r>
        <w:rPr>
          <w:w w:val="105"/>
          <w:sz w:val="23"/>
        </w:rPr>
        <w:t>Section</w:t>
      </w:r>
      <w:r>
        <w:rPr>
          <w:spacing w:val="1"/>
          <w:w w:val="105"/>
          <w:sz w:val="23"/>
        </w:rPr>
        <w:t xml:space="preserve"> </w:t>
      </w:r>
      <w:r>
        <w:rPr>
          <w:w w:val="105"/>
          <w:sz w:val="23"/>
        </w:rPr>
        <w:t>2.</w:t>
      </w:r>
    </w:p>
    <w:p w14:paraId="53F0A1EA" w14:textId="77777777" w:rsidR="00D57F8D" w:rsidRDefault="00D57F8D" w:rsidP="00D57F8D">
      <w:pPr>
        <w:pStyle w:val="BodyText"/>
        <w:spacing w:before="4"/>
        <w:rPr>
          <w:sz w:val="24"/>
        </w:rPr>
      </w:pPr>
    </w:p>
    <w:p w14:paraId="51806021" w14:textId="77777777" w:rsidR="00D57F8D" w:rsidRDefault="00D57F8D" w:rsidP="00D57F8D">
      <w:pPr>
        <w:pStyle w:val="ListParagraph"/>
        <w:widowControl w:val="0"/>
        <w:numPr>
          <w:ilvl w:val="0"/>
          <w:numId w:val="10"/>
        </w:numPr>
        <w:tabs>
          <w:tab w:val="left" w:pos="968"/>
        </w:tabs>
        <w:autoSpaceDE w:val="0"/>
        <w:autoSpaceDN w:val="0"/>
        <w:spacing w:after="0" w:line="252" w:lineRule="auto"/>
        <w:ind w:left="100" w:right="275" w:firstLine="438"/>
        <w:contextualSpacing w:val="0"/>
        <w:rPr>
          <w:sz w:val="23"/>
        </w:rPr>
      </w:pPr>
      <w:r>
        <w:rPr>
          <w:w w:val="105"/>
          <w:sz w:val="23"/>
        </w:rPr>
        <w:t xml:space="preserve">Containing opium, morphine, jimson weed, </w:t>
      </w:r>
      <w:proofErr w:type="spellStart"/>
      <w:r>
        <w:rPr>
          <w:w w:val="105"/>
          <w:sz w:val="23"/>
        </w:rPr>
        <w:t>bella</w:t>
      </w:r>
      <w:proofErr w:type="spellEnd"/>
      <w:r>
        <w:rPr>
          <w:w w:val="105"/>
          <w:sz w:val="23"/>
        </w:rPr>
        <w:t xml:space="preserve"> donna, </w:t>
      </w:r>
      <w:proofErr w:type="spellStart"/>
      <w:r>
        <w:rPr>
          <w:w w:val="105"/>
          <w:sz w:val="23"/>
        </w:rPr>
        <w:t>strychnos</w:t>
      </w:r>
      <w:proofErr w:type="spellEnd"/>
      <w:r>
        <w:rPr>
          <w:w w:val="105"/>
          <w:sz w:val="23"/>
        </w:rPr>
        <w:t>, cocaine, marijuana, or other</w:t>
      </w:r>
      <w:r>
        <w:rPr>
          <w:spacing w:val="-19"/>
          <w:w w:val="105"/>
          <w:sz w:val="23"/>
        </w:rPr>
        <w:t xml:space="preserve"> </w:t>
      </w:r>
      <w:r>
        <w:rPr>
          <w:w w:val="105"/>
          <w:sz w:val="23"/>
        </w:rPr>
        <w:t>deleterious,</w:t>
      </w:r>
      <w:r>
        <w:rPr>
          <w:spacing w:val="-7"/>
          <w:w w:val="105"/>
          <w:sz w:val="23"/>
        </w:rPr>
        <w:t xml:space="preserve"> </w:t>
      </w:r>
      <w:r>
        <w:rPr>
          <w:w w:val="105"/>
          <w:sz w:val="23"/>
        </w:rPr>
        <w:t>hallucinogenic,</w:t>
      </w:r>
      <w:r>
        <w:rPr>
          <w:spacing w:val="-28"/>
          <w:w w:val="105"/>
          <w:sz w:val="23"/>
        </w:rPr>
        <w:t xml:space="preserve"> </w:t>
      </w:r>
      <w:r>
        <w:rPr>
          <w:w w:val="105"/>
          <w:sz w:val="23"/>
        </w:rPr>
        <w:t>toxic</w:t>
      </w:r>
      <w:r>
        <w:rPr>
          <w:spacing w:val="-22"/>
          <w:w w:val="105"/>
          <w:sz w:val="23"/>
        </w:rPr>
        <w:t xml:space="preserve"> </w:t>
      </w:r>
      <w:r>
        <w:rPr>
          <w:w w:val="105"/>
          <w:sz w:val="23"/>
        </w:rPr>
        <w:t>or</w:t>
      </w:r>
      <w:r>
        <w:rPr>
          <w:spacing w:val="-23"/>
          <w:w w:val="105"/>
          <w:sz w:val="23"/>
        </w:rPr>
        <w:t xml:space="preserve"> </w:t>
      </w:r>
      <w:r>
        <w:rPr>
          <w:w w:val="105"/>
          <w:sz w:val="23"/>
        </w:rPr>
        <w:t>controlled</w:t>
      </w:r>
      <w:r>
        <w:rPr>
          <w:spacing w:val="-13"/>
          <w:w w:val="105"/>
          <w:sz w:val="23"/>
        </w:rPr>
        <w:t xml:space="preserve"> </w:t>
      </w:r>
      <w:r>
        <w:rPr>
          <w:w w:val="105"/>
          <w:sz w:val="23"/>
        </w:rPr>
        <w:t>substances</w:t>
      </w:r>
      <w:r>
        <w:rPr>
          <w:spacing w:val="-9"/>
          <w:w w:val="105"/>
          <w:sz w:val="23"/>
        </w:rPr>
        <w:t xml:space="preserve"> </w:t>
      </w:r>
      <w:r>
        <w:rPr>
          <w:w w:val="105"/>
          <w:sz w:val="23"/>
        </w:rPr>
        <w:t>except</w:t>
      </w:r>
      <w:r>
        <w:rPr>
          <w:spacing w:val="-18"/>
          <w:w w:val="105"/>
          <w:sz w:val="23"/>
        </w:rPr>
        <w:t xml:space="preserve"> </w:t>
      </w:r>
      <w:r>
        <w:rPr>
          <w:w w:val="105"/>
          <w:sz w:val="23"/>
        </w:rPr>
        <w:t>nicotine</w:t>
      </w:r>
      <w:r>
        <w:rPr>
          <w:spacing w:val="-17"/>
          <w:w w:val="105"/>
          <w:sz w:val="23"/>
        </w:rPr>
        <w:t xml:space="preserve"> </w:t>
      </w:r>
      <w:r>
        <w:rPr>
          <w:w w:val="105"/>
          <w:sz w:val="23"/>
        </w:rPr>
        <w:t>and</w:t>
      </w:r>
      <w:r>
        <w:rPr>
          <w:spacing w:val="-22"/>
          <w:w w:val="105"/>
          <w:sz w:val="23"/>
        </w:rPr>
        <w:t xml:space="preserve"> </w:t>
      </w:r>
      <w:r>
        <w:rPr>
          <w:w w:val="105"/>
          <w:sz w:val="23"/>
        </w:rPr>
        <w:t>other</w:t>
      </w:r>
      <w:r>
        <w:rPr>
          <w:spacing w:val="-22"/>
          <w:w w:val="105"/>
          <w:sz w:val="23"/>
        </w:rPr>
        <w:t xml:space="preserve"> </w:t>
      </w:r>
      <w:r>
        <w:rPr>
          <w:w w:val="105"/>
          <w:sz w:val="23"/>
        </w:rPr>
        <w:t>substances found</w:t>
      </w:r>
      <w:r>
        <w:rPr>
          <w:spacing w:val="-12"/>
          <w:w w:val="105"/>
          <w:sz w:val="23"/>
        </w:rPr>
        <w:t xml:space="preserve"> </w:t>
      </w:r>
      <w:r>
        <w:rPr>
          <w:w w:val="105"/>
          <w:sz w:val="23"/>
        </w:rPr>
        <w:t>naturally</w:t>
      </w:r>
      <w:r>
        <w:rPr>
          <w:spacing w:val="-9"/>
          <w:w w:val="105"/>
          <w:sz w:val="23"/>
        </w:rPr>
        <w:t xml:space="preserve"> </w:t>
      </w:r>
      <w:r>
        <w:rPr>
          <w:w w:val="105"/>
          <w:sz w:val="23"/>
        </w:rPr>
        <w:t>in</w:t>
      </w:r>
      <w:r>
        <w:rPr>
          <w:spacing w:val="-15"/>
          <w:w w:val="105"/>
          <w:sz w:val="23"/>
        </w:rPr>
        <w:t xml:space="preserve"> </w:t>
      </w:r>
      <w:r>
        <w:rPr>
          <w:w w:val="105"/>
          <w:sz w:val="23"/>
        </w:rPr>
        <w:t>tobacco</w:t>
      </w:r>
      <w:r>
        <w:rPr>
          <w:spacing w:val="-12"/>
          <w:w w:val="105"/>
          <w:sz w:val="23"/>
        </w:rPr>
        <w:t xml:space="preserve"> </w:t>
      </w:r>
      <w:r>
        <w:rPr>
          <w:w w:val="105"/>
          <w:sz w:val="23"/>
        </w:rPr>
        <w:t>or</w:t>
      </w:r>
      <w:r>
        <w:rPr>
          <w:spacing w:val="-15"/>
          <w:w w:val="105"/>
          <w:sz w:val="23"/>
        </w:rPr>
        <w:t xml:space="preserve"> </w:t>
      </w:r>
      <w:r>
        <w:rPr>
          <w:w w:val="105"/>
          <w:sz w:val="23"/>
        </w:rPr>
        <w:t>added</w:t>
      </w:r>
      <w:r>
        <w:rPr>
          <w:spacing w:val="-9"/>
          <w:w w:val="105"/>
          <w:sz w:val="23"/>
        </w:rPr>
        <w:t xml:space="preserve"> </w:t>
      </w:r>
      <w:r>
        <w:rPr>
          <w:w w:val="105"/>
          <w:sz w:val="23"/>
        </w:rPr>
        <w:t>as</w:t>
      </w:r>
      <w:r>
        <w:rPr>
          <w:spacing w:val="-20"/>
          <w:w w:val="105"/>
          <w:sz w:val="23"/>
        </w:rPr>
        <w:t xml:space="preserve"> </w:t>
      </w:r>
      <w:r>
        <w:rPr>
          <w:w w:val="105"/>
          <w:sz w:val="23"/>
        </w:rPr>
        <w:t>part</w:t>
      </w:r>
      <w:r>
        <w:rPr>
          <w:spacing w:val="-14"/>
          <w:w w:val="105"/>
          <w:sz w:val="23"/>
        </w:rPr>
        <w:t xml:space="preserve"> </w:t>
      </w:r>
      <w:r>
        <w:rPr>
          <w:w w:val="105"/>
          <w:sz w:val="23"/>
        </w:rPr>
        <w:t>of</w:t>
      </w:r>
      <w:r>
        <w:rPr>
          <w:spacing w:val="-19"/>
          <w:w w:val="105"/>
          <w:sz w:val="23"/>
        </w:rPr>
        <w:t xml:space="preserve"> </w:t>
      </w:r>
      <w:r>
        <w:rPr>
          <w:w w:val="105"/>
          <w:sz w:val="23"/>
        </w:rPr>
        <w:t>an</w:t>
      </w:r>
      <w:r>
        <w:rPr>
          <w:spacing w:val="-17"/>
          <w:w w:val="105"/>
          <w:sz w:val="23"/>
        </w:rPr>
        <w:t xml:space="preserve"> </w:t>
      </w:r>
      <w:r>
        <w:rPr>
          <w:w w:val="105"/>
          <w:sz w:val="23"/>
        </w:rPr>
        <w:t>otherwise</w:t>
      </w:r>
      <w:r>
        <w:rPr>
          <w:spacing w:val="-4"/>
          <w:w w:val="105"/>
          <w:sz w:val="23"/>
        </w:rPr>
        <w:t xml:space="preserve"> </w:t>
      </w:r>
      <w:r>
        <w:rPr>
          <w:w w:val="105"/>
          <w:sz w:val="23"/>
        </w:rPr>
        <w:t>lawful</w:t>
      </w:r>
      <w:r>
        <w:rPr>
          <w:spacing w:val="-16"/>
          <w:w w:val="105"/>
          <w:sz w:val="23"/>
        </w:rPr>
        <w:t xml:space="preserve"> </w:t>
      </w:r>
      <w:r>
        <w:rPr>
          <w:w w:val="105"/>
          <w:sz w:val="23"/>
        </w:rPr>
        <w:t>manufacturing</w:t>
      </w:r>
      <w:r>
        <w:rPr>
          <w:spacing w:val="3"/>
          <w:w w:val="105"/>
          <w:sz w:val="23"/>
        </w:rPr>
        <w:t xml:space="preserve"> </w:t>
      </w:r>
      <w:r>
        <w:rPr>
          <w:w w:val="105"/>
          <w:sz w:val="23"/>
        </w:rPr>
        <w:t>process.</w:t>
      </w:r>
      <w:r>
        <w:rPr>
          <w:spacing w:val="-22"/>
          <w:w w:val="105"/>
          <w:sz w:val="23"/>
        </w:rPr>
        <w:t xml:space="preserve"> </w:t>
      </w:r>
      <w:r>
        <w:rPr>
          <w:rFonts w:ascii="Arial"/>
          <w:w w:val="105"/>
          <w:sz w:val="23"/>
        </w:rPr>
        <w:t>It</w:t>
      </w:r>
      <w:r>
        <w:rPr>
          <w:rFonts w:ascii="Arial"/>
          <w:spacing w:val="-4"/>
          <w:w w:val="105"/>
          <w:sz w:val="23"/>
        </w:rPr>
        <w:t xml:space="preserve"> </w:t>
      </w:r>
      <w:r>
        <w:rPr>
          <w:w w:val="105"/>
          <w:sz w:val="23"/>
        </w:rPr>
        <w:t>is</w:t>
      </w:r>
      <w:r>
        <w:rPr>
          <w:spacing w:val="-18"/>
          <w:w w:val="105"/>
          <w:sz w:val="23"/>
        </w:rPr>
        <w:t xml:space="preserve"> </w:t>
      </w:r>
      <w:r>
        <w:rPr>
          <w:w w:val="105"/>
          <w:sz w:val="23"/>
        </w:rPr>
        <w:t>not</w:t>
      </w:r>
      <w:r>
        <w:rPr>
          <w:spacing w:val="-21"/>
          <w:w w:val="105"/>
          <w:sz w:val="23"/>
        </w:rPr>
        <w:t xml:space="preserve"> </w:t>
      </w:r>
      <w:r>
        <w:rPr>
          <w:w w:val="105"/>
          <w:sz w:val="23"/>
        </w:rPr>
        <w:t>the intention of this provision to ban the sale of lawfully manufactured cigarettes or other tobacco products.</w:t>
      </w:r>
    </w:p>
    <w:p w14:paraId="44F4AED3" w14:textId="77777777" w:rsidR="00D57F8D" w:rsidRDefault="00D57F8D" w:rsidP="00D57F8D">
      <w:pPr>
        <w:pStyle w:val="BodyText"/>
        <w:spacing w:before="9"/>
        <w:rPr>
          <w:sz w:val="22"/>
        </w:rPr>
      </w:pPr>
    </w:p>
    <w:p w14:paraId="79E3B083" w14:textId="77777777" w:rsidR="00D57F8D" w:rsidRDefault="00D57F8D" w:rsidP="00D57F8D">
      <w:pPr>
        <w:pStyle w:val="ListParagraph"/>
        <w:widowControl w:val="0"/>
        <w:numPr>
          <w:ilvl w:val="0"/>
          <w:numId w:val="10"/>
        </w:numPr>
        <w:tabs>
          <w:tab w:val="left" w:pos="963"/>
        </w:tabs>
        <w:autoSpaceDE w:val="0"/>
        <w:autoSpaceDN w:val="0"/>
        <w:spacing w:after="0" w:line="252" w:lineRule="auto"/>
        <w:ind w:left="100" w:right="789" w:firstLine="433"/>
        <w:contextualSpacing w:val="0"/>
        <w:rPr>
          <w:sz w:val="23"/>
        </w:rPr>
      </w:pPr>
      <w:r>
        <w:rPr>
          <w:w w:val="105"/>
          <w:sz w:val="23"/>
        </w:rPr>
        <w:t>By</w:t>
      </w:r>
      <w:r>
        <w:rPr>
          <w:spacing w:val="-12"/>
          <w:w w:val="105"/>
          <w:sz w:val="23"/>
        </w:rPr>
        <w:t xml:space="preserve"> </w:t>
      </w:r>
      <w:r>
        <w:rPr>
          <w:w w:val="105"/>
          <w:sz w:val="23"/>
        </w:rPr>
        <w:t>any</w:t>
      </w:r>
      <w:r>
        <w:rPr>
          <w:spacing w:val="-14"/>
          <w:w w:val="105"/>
          <w:sz w:val="23"/>
        </w:rPr>
        <w:t xml:space="preserve"> </w:t>
      </w:r>
      <w:r>
        <w:rPr>
          <w:w w:val="105"/>
          <w:sz w:val="23"/>
        </w:rPr>
        <w:t>other</w:t>
      </w:r>
      <w:r>
        <w:rPr>
          <w:spacing w:val="-13"/>
          <w:w w:val="105"/>
          <w:sz w:val="23"/>
        </w:rPr>
        <w:t xml:space="preserve"> </w:t>
      </w:r>
      <w:r>
        <w:rPr>
          <w:w w:val="105"/>
          <w:sz w:val="23"/>
        </w:rPr>
        <w:t>means,</w:t>
      </w:r>
      <w:r>
        <w:rPr>
          <w:spacing w:val="-13"/>
          <w:w w:val="105"/>
          <w:sz w:val="23"/>
        </w:rPr>
        <w:t xml:space="preserve"> </w:t>
      </w:r>
      <w:r>
        <w:rPr>
          <w:w w:val="105"/>
          <w:sz w:val="23"/>
        </w:rPr>
        <w:t>to</w:t>
      </w:r>
      <w:r>
        <w:rPr>
          <w:spacing w:val="-11"/>
          <w:w w:val="105"/>
          <w:sz w:val="23"/>
        </w:rPr>
        <w:t xml:space="preserve"> </w:t>
      </w:r>
      <w:r>
        <w:rPr>
          <w:w w:val="105"/>
          <w:sz w:val="23"/>
        </w:rPr>
        <w:t>any</w:t>
      </w:r>
      <w:r>
        <w:rPr>
          <w:spacing w:val="-20"/>
          <w:w w:val="105"/>
          <w:sz w:val="23"/>
        </w:rPr>
        <w:t xml:space="preserve"> </w:t>
      </w:r>
      <w:r>
        <w:rPr>
          <w:w w:val="105"/>
          <w:sz w:val="23"/>
        </w:rPr>
        <w:t>other</w:t>
      </w:r>
      <w:r>
        <w:rPr>
          <w:spacing w:val="-10"/>
          <w:w w:val="105"/>
          <w:sz w:val="23"/>
        </w:rPr>
        <w:t xml:space="preserve"> </w:t>
      </w:r>
      <w:r>
        <w:rPr>
          <w:w w:val="105"/>
          <w:sz w:val="23"/>
        </w:rPr>
        <w:t>person,</w:t>
      </w:r>
      <w:r>
        <w:rPr>
          <w:spacing w:val="-4"/>
          <w:w w:val="105"/>
          <w:sz w:val="23"/>
        </w:rPr>
        <w:t xml:space="preserve"> </w:t>
      </w:r>
      <w:r>
        <w:rPr>
          <w:w w:val="105"/>
          <w:sz w:val="23"/>
        </w:rPr>
        <w:t>on</w:t>
      </w:r>
      <w:r>
        <w:rPr>
          <w:spacing w:val="-12"/>
          <w:w w:val="105"/>
          <w:sz w:val="23"/>
        </w:rPr>
        <w:t xml:space="preserve"> </w:t>
      </w:r>
      <w:r>
        <w:rPr>
          <w:w w:val="105"/>
          <w:sz w:val="23"/>
        </w:rPr>
        <w:t>in</w:t>
      </w:r>
      <w:r>
        <w:rPr>
          <w:spacing w:val="-16"/>
          <w:w w:val="105"/>
          <w:sz w:val="23"/>
        </w:rPr>
        <w:t xml:space="preserve"> </w:t>
      </w:r>
      <w:r>
        <w:rPr>
          <w:w w:val="105"/>
          <w:sz w:val="23"/>
        </w:rPr>
        <w:t>any</w:t>
      </w:r>
      <w:r>
        <w:rPr>
          <w:spacing w:val="-20"/>
          <w:w w:val="105"/>
          <w:sz w:val="23"/>
        </w:rPr>
        <w:t xml:space="preserve"> </w:t>
      </w:r>
      <w:r>
        <w:rPr>
          <w:w w:val="105"/>
          <w:sz w:val="23"/>
        </w:rPr>
        <w:t>other</w:t>
      </w:r>
      <w:r>
        <w:rPr>
          <w:spacing w:val="-13"/>
          <w:w w:val="105"/>
          <w:sz w:val="23"/>
        </w:rPr>
        <w:t xml:space="preserve"> </w:t>
      </w:r>
      <w:r>
        <w:rPr>
          <w:w w:val="105"/>
          <w:sz w:val="23"/>
        </w:rPr>
        <w:t>manner</w:t>
      </w:r>
      <w:r>
        <w:rPr>
          <w:spacing w:val="-5"/>
          <w:w w:val="105"/>
          <w:sz w:val="23"/>
        </w:rPr>
        <w:t xml:space="preserve"> </w:t>
      </w:r>
      <w:r>
        <w:rPr>
          <w:w w:val="105"/>
          <w:sz w:val="23"/>
        </w:rPr>
        <w:t>or</w:t>
      </w:r>
      <w:r>
        <w:rPr>
          <w:spacing w:val="-15"/>
          <w:w w:val="105"/>
          <w:sz w:val="23"/>
        </w:rPr>
        <w:t xml:space="preserve"> </w:t>
      </w:r>
      <w:r>
        <w:rPr>
          <w:w w:val="105"/>
          <w:sz w:val="23"/>
        </w:rPr>
        <w:t>form</w:t>
      </w:r>
      <w:r>
        <w:rPr>
          <w:spacing w:val="-8"/>
          <w:w w:val="105"/>
          <w:sz w:val="23"/>
        </w:rPr>
        <w:t xml:space="preserve"> </w:t>
      </w:r>
      <w:r>
        <w:rPr>
          <w:w w:val="105"/>
          <w:sz w:val="23"/>
        </w:rPr>
        <w:t>prohibited by federal,</w:t>
      </w:r>
      <w:r>
        <w:rPr>
          <w:spacing w:val="-11"/>
          <w:w w:val="105"/>
          <w:sz w:val="23"/>
        </w:rPr>
        <w:t xml:space="preserve"> </w:t>
      </w:r>
      <w:r>
        <w:rPr>
          <w:w w:val="105"/>
          <w:sz w:val="23"/>
        </w:rPr>
        <w:t>state</w:t>
      </w:r>
      <w:r>
        <w:rPr>
          <w:spacing w:val="-17"/>
          <w:w w:val="105"/>
          <w:sz w:val="23"/>
        </w:rPr>
        <w:t xml:space="preserve"> </w:t>
      </w:r>
      <w:r>
        <w:rPr>
          <w:w w:val="105"/>
          <w:sz w:val="23"/>
        </w:rPr>
        <w:t>or</w:t>
      </w:r>
      <w:r>
        <w:rPr>
          <w:spacing w:val="-15"/>
          <w:w w:val="105"/>
          <w:sz w:val="23"/>
        </w:rPr>
        <w:t xml:space="preserve"> </w:t>
      </w:r>
      <w:r>
        <w:rPr>
          <w:w w:val="105"/>
          <w:sz w:val="23"/>
        </w:rPr>
        <w:t>other</w:t>
      </w:r>
      <w:r>
        <w:rPr>
          <w:spacing w:val="-14"/>
          <w:w w:val="105"/>
          <w:sz w:val="23"/>
        </w:rPr>
        <w:t xml:space="preserve"> </w:t>
      </w:r>
      <w:r>
        <w:rPr>
          <w:w w:val="105"/>
          <w:sz w:val="23"/>
        </w:rPr>
        <w:t>local</w:t>
      </w:r>
      <w:r>
        <w:rPr>
          <w:spacing w:val="-16"/>
          <w:w w:val="105"/>
          <w:sz w:val="23"/>
        </w:rPr>
        <w:t xml:space="preserve"> </w:t>
      </w:r>
      <w:r>
        <w:rPr>
          <w:w w:val="105"/>
          <w:sz w:val="23"/>
        </w:rPr>
        <w:t>law,</w:t>
      </w:r>
      <w:r>
        <w:rPr>
          <w:spacing w:val="-12"/>
          <w:w w:val="105"/>
          <w:sz w:val="23"/>
        </w:rPr>
        <w:t xml:space="preserve"> </w:t>
      </w:r>
      <w:r>
        <w:rPr>
          <w:w w:val="105"/>
          <w:sz w:val="23"/>
        </w:rPr>
        <w:t>ordinance</w:t>
      </w:r>
      <w:r>
        <w:rPr>
          <w:spacing w:val="-11"/>
          <w:w w:val="105"/>
          <w:sz w:val="23"/>
        </w:rPr>
        <w:t xml:space="preserve"> </w:t>
      </w:r>
      <w:r>
        <w:rPr>
          <w:w w:val="105"/>
          <w:sz w:val="23"/>
        </w:rPr>
        <w:t>provision,</w:t>
      </w:r>
      <w:r>
        <w:rPr>
          <w:spacing w:val="-5"/>
          <w:w w:val="105"/>
          <w:sz w:val="23"/>
        </w:rPr>
        <w:t xml:space="preserve"> </w:t>
      </w:r>
      <w:r>
        <w:rPr>
          <w:w w:val="105"/>
          <w:sz w:val="23"/>
        </w:rPr>
        <w:t>or</w:t>
      </w:r>
      <w:r>
        <w:rPr>
          <w:spacing w:val="-23"/>
          <w:w w:val="105"/>
          <w:sz w:val="23"/>
        </w:rPr>
        <w:t xml:space="preserve"> </w:t>
      </w:r>
      <w:r>
        <w:rPr>
          <w:w w:val="105"/>
          <w:sz w:val="23"/>
        </w:rPr>
        <w:t>other</w:t>
      </w:r>
      <w:r>
        <w:rPr>
          <w:spacing w:val="-17"/>
          <w:w w:val="105"/>
          <w:sz w:val="23"/>
        </w:rPr>
        <w:t xml:space="preserve"> </w:t>
      </w:r>
      <w:r>
        <w:rPr>
          <w:w w:val="105"/>
          <w:sz w:val="23"/>
        </w:rPr>
        <w:t>regulation.</w:t>
      </w:r>
    </w:p>
    <w:p w14:paraId="2EF785F4" w14:textId="77777777" w:rsidR="00D57F8D" w:rsidRDefault="00D57F8D" w:rsidP="00D57F8D">
      <w:pPr>
        <w:pStyle w:val="BodyText"/>
        <w:rPr>
          <w:sz w:val="24"/>
        </w:rPr>
      </w:pPr>
    </w:p>
    <w:p w14:paraId="68DABEED" w14:textId="77777777" w:rsidR="00D57F8D" w:rsidRDefault="00D57F8D" w:rsidP="00D57F8D">
      <w:pPr>
        <w:pStyle w:val="BodyText"/>
        <w:ind w:left="100"/>
      </w:pPr>
      <w:proofErr w:type="gramStart"/>
      <w:r>
        <w:rPr>
          <w:w w:val="105"/>
        </w:rPr>
        <w:t>Penalty,</w:t>
      </w:r>
      <w:proofErr w:type="gramEnd"/>
      <w:r>
        <w:rPr>
          <w:w w:val="105"/>
        </w:rPr>
        <w:t xml:space="preserve"> see Section 14.</w:t>
      </w:r>
    </w:p>
    <w:p w14:paraId="2ADB6968" w14:textId="77777777" w:rsidR="00D57F8D" w:rsidRDefault="00D57F8D" w:rsidP="00D57F8D">
      <w:pPr>
        <w:pStyle w:val="Heading1"/>
        <w:spacing w:before="73"/>
        <w:ind w:left="152"/>
      </w:pPr>
      <w:r>
        <w:rPr>
          <w:w w:val="105"/>
        </w:rPr>
        <w:t>SECTION 7. SELF-SERVICE SALES.</w:t>
      </w:r>
    </w:p>
    <w:p w14:paraId="3E67966B" w14:textId="77777777" w:rsidR="00D57F8D" w:rsidRDefault="00D57F8D" w:rsidP="00D57F8D">
      <w:pPr>
        <w:pStyle w:val="BodyText"/>
        <w:rPr>
          <w:b/>
          <w:sz w:val="26"/>
        </w:rPr>
      </w:pPr>
    </w:p>
    <w:p w14:paraId="27026655" w14:textId="77777777" w:rsidR="00D57F8D" w:rsidRDefault="00D57F8D" w:rsidP="00D57F8D">
      <w:pPr>
        <w:pStyle w:val="BodyText"/>
        <w:spacing w:line="247" w:lineRule="auto"/>
        <w:ind w:left="137" w:right="146" w:firstLine="436"/>
      </w:pPr>
      <w:r>
        <w:rPr>
          <w:w w:val="105"/>
        </w:rPr>
        <w:t>It</w:t>
      </w:r>
      <w:r>
        <w:rPr>
          <w:spacing w:val="-17"/>
          <w:w w:val="105"/>
        </w:rPr>
        <w:t xml:space="preserve"> </w:t>
      </w:r>
      <w:r>
        <w:rPr>
          <w:w w:val="105"/>
        </w:rPr>
        <w:t>shall</w:t>
      </w:r>
      <w:r>
        <w:rPr>
          <w:spacing w:val="-9"/>
          <w:w w:val="105"/>
        </w:rPr>
        <w:t xml:space="preserve"> </w:t>
      </w:r>
      <w:r>
        <w:rPr>
          <w:w w:val="105"/>
        </w:rPr>
        <w:t>be</w:t>
      </w:r>
      <w:r>
        <w:rPr>
          <w:spacing w:val="-17"/>
          <w:w w:val="105"/>
        </w:rPr>
        <w:t xml:space="preserve"> </w:t>
      </w:r>
      <w:r>
        <w:rPr>
          <w:w w:val="105"/>
        </w:rPr>
        <w:t>unlawful</w:t>
      </w:r>
      <w:r>
        <w:rPr>
          <w:spacing w:val="-4"/>
          <w:w w:val="105"/>
        </w:rPr>
        <w:t xml:space="preserve"> </w:t>
      </w:r>
      <w:r>
        <w:rPr>
          <w:w w:val="105"/>
        </w:rPr>
        <w:t>for</w:t>
      </w:r>
      <w:r>
        <w:rPr>
          <w:spacing w:val="-12"/>
          <w:w w:val="105"/>
        </w:rPr>
        <w:t xml:space="preserve"> </w:t>
      </w:r>
      <w:r>
        <w:rPr>
          <w:w w:val="105"/>
        </w:rPr>
        <w:t>a</w:t>
      </w:r>
      <w:r>
        <w:rPr>
          <w:spacing w:val="-19"/>
          <w:w w:val="105"/>
        </w:rPr>
        <w:t xml:space="preserve"> </w:t>
      </w:r>
      <w:r>
        <w:rPr>
          <w:w w:val="105"/>
        </w:rPr>
        <w:t>licensee</w:t>
      </w:r>
      <w:r>
        <w:rPr>
          <w:spacing w:val="-8"/>
          <w:w w:val="105"/>
        </w:rPr>
        <w:t xml:space="preserve"> </w:t>
      </w:r>
      <w:r>
        <w:rPr>
          <w:w w:val="105"/>
        </w:rPr>
        <w:t>under</w:t>
      </w:r>
      <w:r>
        <w:rPr>
          <w:spacing w:val="-11"/>
          <w:w w:val="105"/>
        </w:rPr>
        <w:t xml:space="preserve"> </w:t>
      </w:r>
      <w:r>
        <w:rPr>
          <w:w w:val="105"/>
        </w:rPr>
        <w:t>this</w:t>
      </w:r>
      <w:r>
        <w:rPr>
          <w:spacing w:val="-16"/>
          <w:w w:val="105"/>
        </w:rPr>
        <w:t xml:space="preserve"> </w:t>
      </w:r>
      <w:r>
        <w:rPr>
          <w:w w:val="105"/>
        </w:rPr>
        <w:t>chapter</w:t>
      </w:r>
      <w:r>
        <w:rPr>
          <w:spacing w:val="-8"/>
          <w:w w:val="105"/>
        </w:rPr>
        <w:t xml:space="preserve"> </w:t>
      </w:r>
      <w:r>
        <w:rPr>
          <w:w w:val="105"/>
        </w:rPr>
        <w:t>to</w:t>
      </w:r>
      <w:r>
        <w:rPr>
          <w:spacing w:val="-17"/>
          <w:w w:val="105"/>
        </w:rPr>
        <w:t xml:space="preserve"> </w:t>
      </w:r>
      <w:r>
        <w:rPr>
          <w:w w:val="105"/>
        </w:rPr>
        <w:t>allow</w:t>
      </w:r>
      <w:r>
        <w:rPr>
          <w:spacing w:val="-16"/>
          <w:w w:val="105"/>
        </w:rPr>
        <w:t xml:space="preserve"> </w:t>
      </w:r>
      <w:r>
        <w:rPr>
          <w:w w:val="105"/>
        </w:rPr>
        <w:t>the</w:t>
      </w:r>
      <w:r>
        <w:rPr>
          <w:spacing w:val="-19"/>
          <w:w w:val="105"/>
        </w:rPr>
        <w:t xml:space="preserve"> </w:t>
      </w:r>
      <w:r>
        <w:rPr>
          <w:w w:val="105"/>
        </w:rPr>
        <w:t>sale</w:t>
      </w:r>
      <w:r>
        <w:rPr>
          <w:spacing w:val="-17"/>
          <w:w w:val="105"/>
        </w:rPr>
        <w:t xml:space="preserve"> </w:t>
      </w:r>
      <w:r>
        <w:rPr>
          <w:w w:val="105"/>
        </w:rPr>
        <w:t>of</w:t>
      </w:r>
      <w:r>
        <w:rPr>
          <w:spacing w:val="-17"/>
          <w:w w:val="105"/>
        </w:rPr>
        <w:t xml:space="preserve"> </w:t>
      </w:r>
      <w:r>
        <w:rPr>
          <w:w w:val="105"/>
        </w:rPr>
        <w:t>licensed products by any means where by the customer may have access to those items without having to request the item from the licensee or the licensee's employee and whereby there is not a physical exchange of the licensed products between the licensee or his or her clerk and the customer. All licensed products</w:t>
      </w:r>
      <w:r>
        <w:rPr>
          <w:spacing w:val="-8"/>
          <w:w w:val="105"/>
        </w:rPr>
        <w:t xml:space="preserve"> </w:t>
      </w:r>
      <w:r>
        <w:rPr>
          <w:w w:val="105"/>
        </w:rPr>
        <w:t>shall</w:t>
      </w:r>
      <w:r>
        <w:rPr>
          <w:spacing w:val="-7"/>
          <w:w w:val="105"/>
        </w:rPr>
        <w:t xml:space="preserve"> </w:t>
      </w:r>
      <w:r>
        <w:rPr>
          <w:w w:val="105"/>
        </w:rPr>
        <w:t>either</w:t>
      </w:r>
      <w:r>
        <w:rPr>
          <w:spacing w:val="-7"/>
          <w:w w:val="105"/>
        </w:rPr>
        <w:t xml:space="preserve"> </w:t>
      </w:r>
      <w:r>
        <w:rPr>
          <w:w w:val="105"/>
        </w:rPr>
        <w:t>be</w:t>
      </w:r>
      <w:r>
        <w:rPr>
          <w:spacing w:val="-13"/>
          <w:w w:val="105"/>
        </w:rPr>
        <w:t xml:space="preserve"> </w:t>
      </w:r>
      <w:r>
        <w:rPr>
          <w:w w:val="105"/>
        </w:rPr>
        <w:t>stored</w:t>
      </w:r>
      <w:r>
        <w:rPr>
          <w:spacing w:val="-6"/>
          <w:w w:val="105"/>
        </w:rPr>
        <w:t xml:space="preserve"> </w:t>
      </w:r>
      <w:r>
        <w:rPr>
          <w:w w:val="105"/>
        </w:rPr>
        <w:t>behind</w:t>
      </w:r>
      <w:r>
        <w:rPr>
          <w:spacing w:val="-7"/>
          <w:w w:val="105"/>
        </w:rPr>
        <w:t xml:space="preserve"> </w:t>
      </w:r>
      <w:r>
        <w:rPr>
          <w:w w:val="105"/>
        </w:rPr>
        <w:t>a</w:t>
      </w:r>
      <w:r>
        <w:rPr>
          <w:spacing w:val="-12"/>
          <w:w w:val="105"/>
        </w:rPr>
        <w:t xml:space="preserve"> </w:t>
      </w:r>
      <w:r>
        <w:rPr>
          <w:w w:val="105"/>
        </w:rPr>
        <w:t>counter</w:t>
      </w:r>
      <w:r>
        <w:rPr>
          <w:spacing w:val="-7"/>
          <w:w w:val="105"/>
        </w:rPr>
        <w:t xml:space="preserve"> </w:t>
      </w:r>
      <w:r>
        <w:rPr>
          <w:w w:val="105"/>
        </w:rPr>
        <w:t>or</w:t>
      </w:r>
      <w:r>
        <w:rPr>
          <w:spacing w:val="-17"/>
          <w:w w:val="105"/>
        </w:rPr>
        <w:t xml:space="preserve"> </w:t>
      </w:r>
      <w:r>
        <w:rPr>
          <w:w w:val="105"/>
        </w:rPr>
        <w:t>other</w:t>
      </w:r>
      <w:r>
        <w:rPr>
          <w:spacing w:val="-11"/>
          <w:w w:val="105"/>
        </w:rPr>
        <w:t xml:space="preserve"> </w:t>
      </w:r>
      <w:r>
        <w:rPr>
          <w:w w:val="105"/>
        </w:rPr>
        <w:t>area</w:t>
      </w:r>
      <w:r>
        <w:rPr>
          <w:spacing w:val="-14"/>
          <w:w w:val="105"/>
        </w:rPr>
        <w:t xml:space="preserve"> </w:t>
      </w:r>
      <w:r>
        <w:rPr>
          <w:w w:val="105"/>
        </w:rPr>
        <w:t>not</w:t>
      </w:r>
      <w:r>
        <w:rPr>
          <w:spacing w:val="-11"/>
          <w:w w:val="105"/>
        </w:rPr>
        <w:t xml:space="preserve"> </w:t>
      </w:r>
      <w:r>
        <w:rPr>
          <w:w w:val="105"/>
        </w:rPr>
        <w:t>freely</w:t>
      </w:r>
      <w:r>
        <w:rPr>
          <w:spacing w:val="-10"/>
          <w:w w:val="105"/>
        </w:rPr>
        <w:t xml:space="preserve"> </w:t>
      </w:r>
      <w:r>
        <w:rPr>
          <w:w w:val="105"/>
        </w:rPr>
        <w:t>accessible</w:t>
      </w:r>
      <w:r>
        <w:rPr>
          <w:spacing w:val="-7"/>
          <w:w w:val="105"/>
        </w:rPr>
        <w:t xml:space="preserve"> </w:t>
      </w:r>
      <w:r>
        <w:rPr>
          <w:w w:val="105"/>
        </w:rPr>
        <w:t>to</w:t>
      </w:r>
      <w:r>
        <w:rPr>
          <w:spacing w:val="-12"/>
          <w:w w:val="105"/>
        </w:rPr>
        <w:t xml:space="preserve"> </w:t>
      </w:r>
      <w:r>
        <w:rPr>
          <w:w w:val="105"/>
        </w:rPr>
        <w:t>customers,</w:t>
      </w:r>
      <w:r>
        <w:rPr>
          <w:spacing w:val="1"/>
          <w:w w:val="105"/>
        </w:rPr>
        <w:t xml:space="preserve"> </w:t>
      </w:r>
      <w:r>
        <w:rPr>
          <w:w w:val="105"/>
        </w:rPr>
        <w:t>or</w:t>
      </w:r>
      <w:r>
        <w:rPr>
          <w:spacing w:val="-20"/>
          <w:w w:val="105"/>
        </w:rPr>
        <w:t xml:space="preserve"> </w:t>
      </w:r>
      <w:r>
        <w:rPr>
          <w:w w:val="105"/>
        </w:rPr>
        <w:t>in</w:t>
      </w:r>
      <w:r>
        <w:rPr>
          <w:spacing w:val="-15"/>
          <w:w w:val="105"/>
        </w:rPr>
        <w:t xml:space="preserve"> </w:t>
      </w:r>
      <w:r>
        <w:rPr>
          <w:w w:val="105"/>
        </w:rPr>
        <w:t xml:space="preserve">a case or other storage unit not left open and accessible to the general public. </w:t>
      </w:r>
    </w:p>
    <w:p w14:paraId="221C8E17" w14:textId="77777777" w:rsidR="00D57F8D" w:rsidRDefault="00D57F8D" w:rsidP="00D57F8D">
      <w:pPr>
        <w:pStyle w:val="BodyText"/>
        <w:spacing w:before="6"/>
        <w:rPr>
          <w:sz w:val="24"/>
        </w:rPr>
      </w:pPr>
    </w:p>
    <w:p w14:paraId="3C83DF93" w14:textId="77777777" w:rsidR="00D57F8D" w:rsidRDefault="00D57F8D" w:rsidP="00D57F8D">
      <w:pPr>
        <w:pStyle w:val="BodyText"/>
        <w:ind w:left="136"/>
      </w:pPr>
      <w:proofErr w:type="gramStart"/>
      <w:r>
        <w:rPr>
          <w:w w:val="105"/>
        </w:rPr>
        <w:t>Penalty,</w:t>
      </w:r>
      <w:proofErr w:type="gramEnd"/>
      <w:r>
        <w:rPr>
          <w:w w:val="105"/>
        </w:rPr>
        <w:t xml:space="preserve"> see Section 14.</w:t>
      </w:r>
    </w:p>
    <w:p w14:paraId="2A24CE5D" w14:textId="77777777" w:rsidR="00D57F8D" w:rsidRDefault="00D57F8D" w:rsidP="00D57F8D">
      <w:pPr>
        <w:pStyle w:val="BodyText"/>
        <w:rPr>
          <w:sz w:val="24"/>
        </w:rPr>
      </w:pPr>
    </w:p>
    <w:p w14:paraId="610D95F5" w14:textId="77777777" w:rsidR="00D57F8D" w:rsidRDefault="00D57F8D" w:rsidP="00D57F8D">
      <w:pPr>
        <w:pStyle w:val="BodyText"/>
        <w:spacing w:before="9"/>
        <w:rPr>
          <w:sz w:val="25"/>
        </w:rPr>
      </w:pPr>
      <w:r>
        <w:rPr>
          <w:b/>
          <w:sz w:val="25"/>
        </w:rPr>
        <w:t xml:space="preserve">SECTION 8. </w:t>
      </w:r>
      <w:r w:rsidRPr="001C0B3F">
        <w:rPr>
          <w:b/>
          <w:caps/>
          <w:sz w:val="25"/>
        </w:rPr>
        <w:t>Liquid Packaging.</w:t>
      </w:r>
      <w:r w:rsidRPr="009047C9">
        <w:rPr>
          <w:sz w:val="25"/>
        </w:rPr>
        <w:t xml:space="preserve"> </w:t>
      </w:r>
    </w:p>
    <w:p w14:paraId="613EBF7A" w14:textId="77777777" w:rsidR="00D57F8D" w:rsidRDefault="00D57F8D" w:rsidP="00D57F8D">
      <w:pPr>
        <w:pStyle w:val="BodyText"/>
        <w:spacing w:before="9"/>
      </w:pPr>
    </w:p>
    <w:p w14:paraId="3F44A59B" w14:textId="77777777" w:rsidR="00D57F8D" w:rsidRPr="001C0B3F" w:rsidRDefault="00D57F8D" w:rsidP="00D57F8D">
      <w:pPr>
        <w:pStyle w:val="BodyText"/>
        <w:spacing w:before="9"/>
        <w:ind w:firstLine="720"/>
      </w:pPr>
      <w:r w:rsidRPr="001C0B3F">
        <w:t xml:space="preserve">The sale of any liquid, </w:t>
      </w:r>
      <w:proofErr w:type="gramStart"/>
      <w:r w:rsidRPr="001C0B3F">
        <w:t>whether or not</w:t>
      </w:r>
      <w:proofErr w:type="gramEnd"/>
      <w:r w:rsidRPr="001C0B3F">
        <w:t xml:space="preserve"> such liquid contains nicotine, intended for human consumption and use in an electronic delivery device, that is not contained in child-resistant packaging is prohibited. All licensees under this chapter must ensure that any liquid intended for use in an electronic delivery device is sold in child-resistant packaging. Upon request, a licensee shall provide a copy of the certificate of compliance or the full protocol laboratory testing report for the packaging used.</w:t>
      </w:r>
    </w:p>
    <w:p w14:paraId="4791EF91" w14:textId="77777777" w:rsidR="00D57F8D" w:rsidRDefault="00D57F8D" w:rsidP="00D57F8D">
      <w:pPr>
        <w:pStyle w:val="BodyText"/>
      </w:pPr>
      <w:r>
        <w:rPr>
          <w:w w:val="105"/>
        </w:rPr>
        <w:t xml:space="preserve"> </w:t>
      </w:r>
      <w:proofErr w:type="gramStart"/>
      <w:r>
        <w:rPr>
          <w:w w:val="105"/>
        </w:rPr>
        <w:t>Penalty,</w:t>
      </w:r>
      <w:proofErr w:type="gramEnd"/>
      <w:r>
        <w:rPr>
          <w:w w:val="105"/>
        </w:rPr>
        <w:t xml:space="preserve"> see Section 14.</w:t>
      </w:r>
    </w:p>
    <w:p w14:paraId="44A079B9" w14:textId="77777777" w:rsidR="00D57F8D" w:rsidRDefault="00D57F8D" w:rsidP="00D57F8D">
      <w:pPr>
        <w:pStyle w:val="Heading1"/>
        <w:ind w:left="128"/>
        <w:rPr>
          <w:w w:val="105"/>
        </w:rPr>
      </w:pPr>
    </w:p>
    <w:p w14:paraId="5B6A8533" w14:textId="77777777" w:rsidR="00D57F8D" w:rsidRDefault="00D57F8D" w:rsidP="00D57F8D">
      <w:pPr>
        <w:pStyle w:val="Heading1"/>
        <w:ind w:left="128"/>
      </w:pPr>
      <w:r>
        <w:rPr>
          <w:w w:val="105"/>
        </w:rPr>
        <w:t>SECTION 9. RESPONSIBILITY.</w:t>
      </w:r>
    </w:p>
    <w:p w14:paraId="2084CAF3" w14:textId="77777777" w:rsidR="00D57F8D" w:rsidRDefault="00D57F8D" w:rsidP="00D57F8D">
      <w:pPr>
        <w:pStyle w:val="BodyText"/>
        <w:spacing w:before="9"/>
        <w:rPr>
          <w:b/>
          <w:sz w:val="24"/>
        </w:rPr>
      </w:pPr>
    </w:p>
    <w:p w14:paraId="216A8274" w14:textId="77777777" w:rsidR="00D57F8D" w:rsidRDefault="00D57F8D" w:rsidP="00D57F8D">
      <w:pPr>
        <w:pStyle w:val="BodyText"/>
        <w:spacing w:line="247" w:lineRule="auto"/>
        <w:ind w:left="127" w:right="148" w:firstLine="431"/>
      </w:pPr>
      <w:r>
        <w:rPr>
          <w:w w:val="105"/>
        </w:rPr>
        <w:t>All</w:t>
      </w:r>
      <w:r>
        <w:rPr>
          <w:spacing w:val="-15"/>
          <w:w w:val="105"/>
        </w:rPr>
        <w:t xml:space="preserve"> </w:t>
      </w:r>
      <w:r>
        <w:rPr>
          <w:w w:val="105"/>
        </w:rPr>
        <w:t>licensees</w:t>
      </w:r>
      <w:r>
        <w:rPr>
          <w:spacing w:val="-7"/>
          <w:w w:val="105"/>
        </w:rPr>
        <w:t xml:space="preserve"> </w:t>
      </w:r>
      <w:r>
        <w:rPr>
          <w:w w:val="105"/>
        </w:rPr>
        <w:t>under</w:t>
      </w:r>
      <w:r>
        <w:rPr>
          <w:spacing w:val="-14"/>
          <w:w w:val="105"/>
        </w:rPr>
        <w:t xml:space="preserve"> </w:t>
      </w:r>
      <w:r>
        <w:rPr>
          <w:w w:val="105"/>
        </w:rPr>
        <w:t>this</w:t>
      </w:r>
      <w:r>
        <w:rPr>
          <w:spacing w:val="-15"/>
          <w:w w:val="105"/>
        </w:rPr>
        <w:t xml:space="preserve"> </w:t>
      </w:r>
      <w:r>
        <w:rPr>
          <w:w w:val="105"/>
        </w:rPr>
        <w:t>chapter</w:t>
      </w:r>
      <w:r>
        <w:rPr>
          <w:spacing w:val="-14"/>
          <w:w w:val="105"/>
        </w:rPr>
        <w:t xml:space="preserve"> </w:t>
      </w:r>
      <w:r>
        <w:rPr>
          <w:w w:val="105"/>
        </w:rPr>
        <w:t>shall</w:t>
      </w:r>
      <w:r>
        <w:rPr>
          <w:spacing w:val="-12"/>
          <w:w w:val="105"/>
        </w:rPr>
        <w:t xml:space="preserve"> </w:t>
      </w:r>
      <w:r>
        <w:rPr>
          <w:w w:val="105"/>
        </w:rPr>
        <w:t>be</w:t>
      </w:r>
      <w:r>
        <w:rPr>
          <w:spacing w:val="-17"/>
          <w:w w:val="105"/>
        </w:rPr>
        <w:t xml:space="preserve"> </w:t>
      </w:r>
      <w:r>
        <w:rPr>
          <w:w w:val="105"/>
        </w:rPr>
        <w:t>responsible</w:t>
      </w:r>
      <w:r>
        <w:rPr>
          <w:spacing w:val="-9"/>
          <w:w w:val="105"/>
        </w:rPr>
        <w:t xml:space="preserve"> </w:t>
      </w:r>
      <w:r>
        <w:rPr>
          <w:w w:val="105"/>
        </w:rPr>
        <w:t>for</w:t>
      </w:r>
      <w:r>
        <w:rPr>
          <w:spacing w:val="-18"/>
          <w:w w:val="105"/>
        </w:rPr>
        <w:t xml:space="preserve"> </w:t>
      </w:r>
      <w:r>
        <w:rPr>
          <w:w w:val="105"/>
        </w:rPr>
        <w:t>the</w:t>
      </w:r>
      <w:r>
        <w:rPr>
          <w:spacing w:val="-15"/>
          <w:w w:val="105"/>
        </w:rPr>
        <w:t xml:space="preserve"> </w:t>
      </w:r>
      <w:r>
        <w:rPr>
          <w:w w:val="105"/>
        </w:rPr>
        <w:t>actions</w:t>
      </w:r>
      <w:r>
        <w:rPr>
          <w:spacing w:val="-7"/>
          <w:w w:val="105"/>
        </w:rPr>
        <w:t xml:space="preserve"> </w:t>
      </w:r>
      <w:r>
        <w:rPr>
          <w:w w:val="105"/>
        </w:rPr>
        <w:t>of</w:t>
      </w:r>
      <w:r>
        <w:rPr>
          <w:spacing w:val="-18"/>
          <w:w w:val="105"/>
        </w:rPr>
        <w:t xml:space="preserve"> </w:t>
      </w:r>
      <w:r>
        <w:rPr>
          <w:w w:val="105"/>
        </w:rPr>
        <w:t>their</w:t>
      </w:r>
      <w:r>
        <w:rPr>
          <w:spacing w:val="-12"/>
          <w:w w:val="105"/>
        </w:rPr>
        <w:t xml:space="preserve"> </w:t>
      </w:r>
      <w:r>
        <w:rPr>
          <w:w w:val="105"/>
        </w:rPr>
        <w:t>employees</w:t>
      </w:r>
      <w:r>
        <w:rPr>
          <w:spacing w:val="-12"/>
          <w:w w:val="105"/>
        </w:rPr>
        <w:t xml:space="preserve"> </w:t>
      </w:r>
      <w:proofErr w:type="gramStart"/>
      <w:r>
        <w:rPr>
          <w:w w:val="105"/>
        </w:rPr>
        <w:t>in</w:t>
      </w:r>
      <w:r>
        <w:rPr>
          <w:spacing w:val="-18"/>
          <w:w w:val="105"/>
        </w:rPr>
        <w:t xml:space="preserve"> </w:t>
      </w:r>
      <w:r>
        <w:rPr>
          <w:w w:val="105"/>
        </w:rPr>
        <w:t>regard</w:t>
      </w:r>
      <w:r>
        <w:rPr>
          <w:spacing w:val="-14"/>
          <w:w w:val="105"/>
        </w:rPr>
        <w:t xml:space="preserve"> </w:t>
      </w:r>
      <w:r>
        <w:rPr>
          <w:w w:val="105"/>
        </w:rPr>
        <w:t>to</w:t>
      </w:r>
      <w:proofErr w:type="gramEnd"/>
      <w:r>
        <w:rPr>
          <w:w w:val="105"/>
        </w:rPr>
        <w:t xml:space="preserve"> the</w:t>
      </w:r>
      <w:r>
        <w:rPr>
          <w:spacing w:val="-18"/>
          <w:w w:val="105"/>
        </w:rPr>
        <w:t xml:space="preserve"> </w:t>
      </w:r>
      <w:r>
        <w:rPr>
          <w:w w:val="105"/>
        </w:rPr>
        <w:t>sale</w:t>
      </w:r>
      <w:r>
        <w:rPr>
          <w:spacing w:val="-18"/>
          <w:w w:val="105"/>
        </w:rPr>
        <w:t xml:space="preserve"> </w:t>
      </w:r>
      <w:r>
        <w:rPr>
          <w:w w:val="105"/>
        </w:rPr>
        <w:t>of</w:t>
      </w:r>
      <w:r>
        <w:rPr>
          <w:spacing w:val="-16"/>
          <w:w w:val="105"/>
        </w:rPr>
        <w:t xml:space="preserve"> </w:t>
      </w:r>
      <w:r>
        <w:rPr>
          <w:w w:val="105"/>
        </w:rPr>
        <w:t>licensed products on</w:t>
      </w:r>
      <w:r>
        <w:rPr>
          <w:spacing w:val="-13"/>
          <w:w w:val="105"/>
        </w:rPr>
        <w:t xml:space="preserve"> </w:t>
      </w:r>
      <w:r>
        <w:rPr>
          <w:w w:val="105"/>
        </w:rPr>
        <w:t>the</w:t>
      </w:r>
      <w:r>
        <w:rPr>
          <w:spacing w:val="-10"/>
          <w:w w:val="105"/>
        </w:rPr>
        <w:t xml:space="preserve"> </w:t>
      </w:r>
      <w:r>
        <w:rPr>
          <w:w w:val="105"/>
        </w:rPr>
        <w:t>licensed</w:t>
      </w:r>
      <w:r>
        <w:rPr>
          <w:spacing w:val="-2"/>
          <w:w w:val="105"/>
        </w:rPr>
        <w:t xml:space="preserve"> </w:t>
      </w:r>
      <w:r>
        <w:rPr>
          <w:w w:val="105"/>
        </w:rPr>
        <w:t>premises,</w:t>
      </w:r>
      <w:r>
        <w:rPr>
          <w:spacing w:val="-2"/>
          <w:w w:val="105"/>
        </w:rPr>
        <w:t xml:space="preserve"> </w:t>
      </w:r>
      <w:r>
        <w:rPr>
          <w:w w:val="105"/>
        </w:rPr>
        <w:t>and</w:t>
      </w:r>
      <w:r>
        <w:rPr>
          <w:spacing w:val="-11"/>
          <w:w w:val="105"/>
        </w:rPr>
        <w:t xml:space="preserve"> </w:t>
      </w:r>
      <w:r>
        <w:rPr>
          <w:w w:val="105"/>
        </w:rPr>
        <w:t>the</w:t>
      </w:r>
      <w:r>
        <w:rPr>
          <w:spacing w:val="-15"/>
          <w:w w:val="105"/>
        </w:rPr>
        <w:t xml:space="preserve"> </w:t>
      </w:r>
      <w:r>
        <w:rPr>
          <w:w w:val="105"/>
        </w:rPr>
        <w:t>sale</w:t>
      </w:r>
      <w:r>
        <w:rPr>
          <w:spacing w:val="-12"/>
          <w:w w:val="105"/>
        </w:rPr>
        <w:t xml:space="preserve"> </w:t>
      </w:r>
      <w:r>
        <w:rPr>
          <w:w w:val="105"/>
        </w:rPr>
        <w:t>of</w:t>
      </w:r>
      <w:r>
        <w:rPr>
          <w:spacing w:val="-9"/>
          <w:w w:val="105"/>
        </w:rPr>
        <w:t xml:space="preserve"> </w:t>
      </w:r>
      <w:r>
        <w:rPr>
          <w:w w:val="105"/>
        </w:rPr>
        <w:t>an</w:t>
      </w:r>
      <w:r>
        <w:rPr>
          <w:spacing w:val="-10"/>
          <w:w w:val="105"/>
        </w:rPr>
        <w:t xml:space="preserve"> </w:t>
      </w:r>
      <w:r>
        <w:rPr>
          <w:w w:val="105"/>
        </w:rPr>
        <w:t>item</w:t>
      </w:r>
      <w:r>
        <w:rPr>
          <w:spacing w:val="-7"/>
          <w:w w:val="105"/>
        </w:rPr>
        <w:t xml:space="preserve"> </w:t>
      </w:r>
      <w:r>
        <w:rPr>
          <w:w w:val="105"/>
        </w:rPr>
        <w:t>by</w:t>
      </w:r>
      <w:r>
        <w:rPr>
          <w:spacing w:val="-17"/>
          <w:w w:val="105"/>
        </w:rPr>
        <w:t xml:space="preserve"> </w:t>
      </w:r>
      <w:r>
        <w:rPr>
          <w:w w:val="105"/>
        </w:rPr>
        <w:t>an</w:t>
      </w:r>
      <w:r>
        <w:rPr>
          <w:spacing w:val="-6"/>
          <w:w w:val="105"/>
        </w:rPr>
        <w:t xml:space="preserve"> </w:t>
      </w:r>
      <w:r>
        <w:rPr>
          <w:w w:val="105"/>
        </w:rPr>
        <w:t>employee</w:t>
      </w:r>
      <w:r>
        <w:rPr>
          <w:spacing w:val="-5"/>
          <w:w w:val="105"/>
        </w:rPr>
        <w:t xml:space="preserve"> </w:t>
      </w:r>
      <w:r>
        <w:rPr>
          <w:w w:val="105"/>
        </w:rPr>
        <w:t>shall</w:t>
      </w:r>
      <w:r>
        <w:rPr>
          <w:spacing w:val="-3"/>
          <w:w w:val="105"/>
        </w:rPr>
        <w:t xml:space="preserve"> </w:t>
      </w:r>
      <w:r>
        <w:rPr>
          <w:w w:val="105"/>
        </w:rPr>
        <w:t>be</w:t>
      </w:r>
      <w:r>
        <w:rPr>
          <w:spacing w:val="-14"/>
          <w:w w:val="105"/>
        </w:rPr>
        <w:t xml:space="preserve"> </w:t>
      </w:r>
      <w:r>
        <w:rPr>
          <w:w w:val="105"/>
        </w:rPr>
        <w:t>considered</w:t>
      </w:r>
      <w:r>
        <w:rPr>
          <w:spacing w:val="-3"/>
          <w:w w:val="105"/>
        </w:rPr>
        <w:t xml:space="preserve"> </w:t>
      </w:r>
      <w:r>
        <w:rPr>
          <w:w w:val="105"/>
        </w:rPr>
        <w:t>a</w:t>
      </w:r>
      <w:r>
        <w:rPr>
          <w:spacing w:val="-18"/>
          <w:w w:val="105"/>
        </w:rPr>
        <w:t xml:space="preserve"> </w:t>
      </w:r>
      <w:r>
        <w:rPr>
          <w:w w:val="105"/>
        </w:rPr>
        <w:t>sale</w:t>
      </w:r>
      <w:r>
        <w:rPr>
          <w:spacing w:val="-13"/>
          <w:w w:val="105"/>
        </w:rPr>
        <w:t xml:space="preserve"> </w:t>
      </w:r>
      <w:r>
        <w:rPr>
          <w:w w:val="105"/>
        </w:rPr>
        <w:t>by</w:t>
      </w:r>
      <w:r>
        <w:rPr>
          <w:spacing w:val="-16"/>
          <w:w w:val="105"/>
        </w:rPr>
        <w:t xml:space="preserve"> </w:t>
      </w:r>
      <w:r>
        <w:rPr>
          <w:w w:val="105"/>
        </w:rPr>
        <w:t>the</w:t>
      </w:r>
      <w:r>
        <w:t xml:space="preserve"> license holder. Nothing in this section shall be </w:t>
      </w:r>
      <w:r>
        <w:lastRenderedPageBreak/>
        <w:t>construed as prohibiting the city from also subjecting the clerk, if aged 18 or older, to whatever penalties are appropriate under this chapter, state or federal law, or other applicable law or</w:t>
      </w:r>
      <w:r>
        <w:rPr>
          <w:spacing w:val="-2"/>
        </w:rPr>
        <w:t xml:space="preserve"> </w:t>
      </w:r>
      <w:r>
        <w:t>regulation.</w:t>
      </w:r>
    </w:p>
    <w:p w14:paraId="0E1B5C22" w14:textId="77777777" w:rsidR="00D57F8D" w:rsidRDefault="00D57F8D" w:rsidP="00D57F8D">
      <w:pPr>
        <w:pStyle w:val="BodyText"/>
        <w:spacing w:before="11"/>
      </w:pPr>
    </w:p>
    <w:p w14:paraId="4AAA3C79" w14:textId="77777777" w:rsidR="00D57F8D" w:rsidRDefault="00D57F8D" w:rsidP="00D57F8D">
      <w:pPr>
        <w:pStyle w:val="BodyText"/>
        <w:ind w:left="122"/>
      </w:pPr>
      <w:proofErr w:type="gramStart"/>
      <w:r>
        <w:rPr>
          <w:w w:val="105"/>
        </w:rPr>
        <w:t>Penalty,</w:t>
      </w:r>
      <w:proofErr w:type="gramEnd"/>
      <w:r>
        <w:rPr>
          <w:w w:val="105"/>
        </w:rPr>
        <w:t xml:space="preserve"> see Section 14.</w:t>
      </w:r>
    </w:p>
    <w:p w14:paraId="7FDEC9AA" w14:textId="77777777" w:rsidR="00D57F8D" w:rsidRDefault="00D57F8D" w:rsidP="00D57F8D">
      <w:pPr>
        <w:pStyle w:val="BodyText"/>
        <w:rPr>
          <w:sz w:val="24"/>
        </w:rPr>
      </w:pPr>
    </w:p>
    <w:p w14:paraId="20EB8B8D" w14:textId="77777777" w:rsidR="00D57F8D" w:rsidRDefault="00D57F8D" w:rsidP="00D57F8D">
      <w:pPr>
        <w:pStyle w:val="BodyText"/>
        <w:spacing w:before="6"/>
        <w:rPr>
          <w:sz w:val="24"/>
        </w:rPr>
      </w:pPr>
    </w:p>
    <w:p w14:paraId="07555F64" w14:textId="77777777" w:rsidR="00D57F8D" w:rsidRDefault="00D57F8D" w:rsidP="00D57F8D">
      <w:pPr>
        <w:pStyle w:val="Heading1"/>
        <w:ind w:left="118"/>
      </w:pPr>
      <w:r>
        <w:t>SECTION 10. COMPLIANCE CHECKS AND INSPECTIONS.</w:t>
      </w:r>
    </w:p>
    <w:p w14:paraId="71393786" w14:textId="77777777" w:rsidR="00D57F8D" w:rsidRDefault="00D57F8D" w:rsidP="00D57F8D">
      <w:pPr>
        <w:pStyle w:val="BodyText"/>
        <w:spacing w:before="4"/>
        <w:rPr>
          <w:b/>
          <w:sz w:val="24"/>
        </w:rPr>
      </w:pPr>
    </w:p>
    <w:p w14:paraId="3B13F25C" w14:textId="77777777" w:rsidR="00D57F8D" w:rsidRDefault="00D57F8D" w:rsidP="00D57F8D">
      <w:pPr>
        <w:pStyle w:val="BodyText"/>
        <w:spacing w:line="252" w:lineRule="auto"/>
        <w:ind w:left="107" w:right="114" w:firstLine="441"/>
      </w:pPr>
      <w:r>
        <w:rPr>
          <w:w w:val="105"/>
        </w:rPr>
        <w:t>All</w:t>
      </w:r>
      <w:r>
        <w:rPr>
          <w:spacing w:val="-14"/>
          <w:w w:val="105"/>
        </w:rPr>
        <w:t xml:space="preserve"> </w:t>
      </w:r>
      <w:r>
        <w:rPr>
          <w:w w:val="105"/>
        </w:rPr>
        <w:t>licensed</w:t>
      </w:r>
      <w:r>
        <w:rPr>
          <w:spacing w:val="-8"/>
          <w:w w:val="105"/>
        </w:rPr>
        <w:t xml:space="preserve"> </w:t>
      </w:r>
      <w:r>
        <w:rPr>
          <w:w w:val="105"/>
        </w:rPr>
        <w:t>premises</w:t>
      </w:r>
      <w:r>
        <w:rPr>
          <w:spacing w:val="-11"/>
          <w:w w:val="105"/>
        </w:rPr>
        <w:t xml:space="preserve"> </w:t>
      </w:r>
      <w:r>
        <w:rPr>
          <w:w w:val="105"/>
        </w:rPr>
        <w:t>shall</w:t>
      </w:r>
      <w:r>
        <w:rPr>
          <w:spacing w:val="-14"/>
          <w:w w:val="105"/>
        </w:rPr>
        <w:t xml:space="preserve"> </w:t>
      </w:r>
      <w:r>
        <w:rPr>
          <w:w w:val="105"/>
        </w:rPr>
        <w:t>be</w:t>
      </w:r>
      <w:r>
        <w:rPr>
          <w:spacing w:val="-20"/>
          <w:w w:val="105"/>
        </w:rPr>
        <w:t xml:space="preserve"> </w:t>
      </w:r>
      <w:r>
        <w:rPr>
          <w:w w:val="105"/>
        </w:rPr>
        <w:t>open</w:t>
      </w:r>
      <w:r>
        <w:rPr>
          <w:spacing w:val="-12"/>
          <w:w w:val="105"/>
        </w:rPr>
        <w:t xml:space="preserve"> </w:t>
      </w:r>
      <w:r>
        <w:rPr>
          <w:w w:val="105"/>
        </w:rPr>
        <w:t>to</w:t>
      </w:r>
      <w:r>
        <w:rPr>
          <w:spacing w:val="-17"/>
          <w:w w:val="105"/>
        </w:rPr>
        <w:t xml:space="preserve"> </w:t>
      </w:r>
      <w:r>
        <w:rPr>
          <w:w w:val="105"/>
        </w:rPr>
        <w:t>inspection</w:t>
      </w:r>
      <w:r>
        <w:rPr>
          <w:spacing w:val="-4"/>
          <w:w w:val="105"/>
        </w:rPr>
        <w:t xml:space="preserve"> </w:t>
      </w:r>
      <w:r>
        <w:rPr>
          <w:w w:val="105"/>
        </w:rPr>
        <w:t>by</w:t>
      </w:r>
      <w:r>
        <w:rPr>
          <w:spacing w:val="-20"/>
          <w:w w:val="105"/>
        </w:rPr>
        <w:t xml:space="preserve"> </w:t>
      </w:r>
      <w:r>
        <w:rPr>
          <w:w w:val="105"/>
        </w:rPr>
        <w:t>the</w:t>
      </w:r>
      <w:r>
        <w:rPr>
          <w:spacing w:val="-15"/>
          <w:w w:val="105"/>
        </w:rPr>
        <w:t xml:space="preserve"> </w:t>
      </w:r>
      <w:r>
        <w:rPr>
          <w:w w:val="105"/>
        </w:rPr>
        <w:t>city</w:t>
      </w:r>
      <w:r>
        <w:rPr>
          <w:spacing w:val="-19"/>
          <w:w w:val="105"/>
        </w:rPr>
        <w:t xml:space="preserve"> </w:t>
      </w:r>
      <w:r>
        <w:rPr>
          <w:w w:val="105"/>
        </w:rPr>
        <w:t>police</w:t>
      </w:r>
      <w:r>
        <w:rPr>
          <w:spacing w:val="-10"/>
          <w:w w:val="105"/>
        </w:rPr>
        <w:t xml:space="preserve"> </w:t>
      </w:r>
      <w:r>
        <w:rPr>
          <w:w w:val="105"/>
        </w:rPr>
        <w:t>or</w:t>
      </w:r>
      <w:r>
        <w:rPr>
          <w:spacing w:val="-15"/>
          <w:w w:val="105"/>
        </w:rPr>
        <w:t xml:space="preserve"> </w:t>
      </w:r>
      <w:r>
        <w:rPr>
          <w:w w:val="105"/>
        </w:rPr>
        <w:t>other</w:t>
      </w:r>
      <w:r>
        <w:rPr>
          <w:spacing w:val="-10"/>
          <w:w w:val="105"/>
        </w:rPr>
        <w:t xml:space="preserve"> </w:t>
      </w:r>
      <w:r>
        <w:rPr>
          <w:w w:val="105"/>
        </w:rPr>
        <w:t>authorized</w:t>
      </w:r>
      <w:r>
        <w:rPr>
          <w:spacing w:val="-1"/>
          <w:w w:val="105"/>
        </w:rPr>
        <w:t xml:space="preserve"> </w:t>
      </w:r>
      <w:r>
        <w:rPr>
          <w:w w:val="105"/>
        </w:rPr>
        <w:t>city</w:t>
      </w:r>
      <w:r>
        <w:rPr>
          <w:spacing w:val="-23"/>
          <w:w w:val="105"/>
        </w:rPr>
        <w:t xml:space="preserve"> </w:t>
      </w:r>
      <w:r>
        <w:rPr>
          <w:w w:val="105"/>
        </w:rPr>
        <w:t>official during</w:t>
      </w:r>
      <w:r>
        <w:rPr>
          <w:spacing w:val="-9"/>
          <w:w w:val="105"/>
        </w:rPr>
        <w:t xml:space="preserve"> </w:t>
      </w:r>
      <w:r>
        <w:rPr>
          <w:w w:val="105"/>
        </w:rPr>
        <w:t>regular</w:t>
      </w:r>
      <w:r>
        <w:rPr>
          <w:spacing w:val="-5"/>
          <w:w w:val="105"/>
        </w:rPr>
        <w:t xml:space="preserve"> </w:t>
      </w:r>
      <w:r>
        <w:rPr>
          <w:w w:val="105"/>
        </w:rPr>
        <w:t>business</w:t>
      </w:r>
      <w:r>
        <w:rPr>
          <w:spacing w:val="-4"/>
          <w:w w:val="105"/>
        </w:rPr>
        <w:t xml:space="preserve"> </w:t>
      </w:r>
      <w:r>
        <w:rPr>
          <w:w w:val="105"/>
        </w:rPr>
        <w:t>hours.</w:t>
      </w:r>
      <w:r>
        <w:rPr>
          <w:spacing w:val="-12"/>
          <w:w w:val="105"/>
        </w:rPr>
        <w:t xml:space="preserve"> </w:t>
      </w:r>
      <w:r>
        <w:rPr>
          <w:w w:val="105"/>
        </w:rPr>
        <w:t>From</w:t>
      </w:r>
      <w:r>
        <w:rPr>
          <w:spacing w:val="-10"/>
          <w:w w:val="105"/>
        </w:rPr>
        <w:t xml:space="preserve"> </w:t>
      </w:r>
      <w:r>
        <w:rPr>
          <w:w w:val="105"/>
        </w:rPr>
        <w:t>time</w:t>
      </w:r>
      <w:r>
        <w:rPr>
          <w:spacing w:val="-11"/>
          <w:w w:val="105"/>
        </w:rPr>
        <w:t xml:space="preserve"> </w:t>
      </w:r>
      <w:r>
        <w:rPr>
          <w:w w:val="105"/>
        </w:rPr>
        <w:t>to</w:t>
      </w:r>
      <w:r>
        <w:rPr>
          <w:spacing w:val="-15"/>
          <w:w w:val="105"/>
        </w:rPr>
        <w:t xml:space="preserve"> </w:t>
      </w:r>
      <w:r>
        <w:rPr>
          <w:w w:val="105"/>
        </w:rPr>
        <w:t>time,</w:t>
      </w:r>
      <w:r>
        <w:rPr>
          <w:spacing w:val="-7"/>
          <w:w w:val="105"/>
        </w:rPr>
        <w:t xml:space="preserve"> </w:t>
      </w:r>
      <w:r>
        <w:rPr>
          <w:w w:val="105"/>
        </w:rPr>
        <w:t>but</w:t>
      </w:r>
      <w:r>
        <w:rPr>
          <w:spacing w:val="-12"/>
          <w:w w:val="105"/>
        </w:rPr>
        <w:t xml:space="preserve"> </w:t>
      </w:r>
      <w:r>
        <w:rPr>
          <w:w w:val="105"/>
        </w:rPr>
        <w:t>at</w:t>
      </w:r>
      <w:r>
        <w:rPr>
          <w:spacing w:val="-13"/>
          <w:w w:val="105"/>
        </w:rPr>
        <w:t xml:space="preserve"> </w:t>
      </w:r>
      <w:r>
        <w:rPr>
          <w:w w:val="105"/>
        </w:rPr>
        <w:t>least</w:t>
      </w:r>
      <w:r>
        <w:rPr>
          <w:spacing w:val="-9"/>
          <w:w w:val="105"/>
        </w:rPr>
        <w:t xml:space="preserve"> </w:t>
      </w:r>
      <w:r>
        <w:rPr>
          <w:w w:val="105"/>
        </w:rPr>
        <w:t>once</w:t>
      </w:r>
      <w:r>
        <w:rPr>
          <w:spacing w:val="-18"/>
          <w:w w:val="105"/>
        </w:rPr>
        <w:t xml:space="preserve"> </w:t>
      </w:r>
      <w:r>
        <w:rPr>
          <w:w w:val="105"/>
        </w:rPr>
        <w:t>per</w:t>
      </w:r>
      <w:r>
        <w:rPr>
          <w:spacing w:val="-9"/>
          <w:w w:val="105"/>
        </w:rPr>
        <w:t xml:space="preserve"> </w:t>
      </w:r>
      <w:r>
        <w:rPr>
          <w:w w:val="105"/>
        </w:rPr>
        <w:t>year,</w:t>
      </w:r>
      <w:r>
        <w:rPr>
          <w:spacing w:val="-12"/>
          <w:w w:val="105"/>
        </w:rPr>
        <w:t xml:space="preserve"> </w:t>
      </w:r>
      <w:r>
        <w:rPr>
          <w:w w:val="105"/>
        </w:rPr>
        <w:t>the</w:t>
      </w:r>
      <w:r>
        <w:rPr>
          <w:spacing w:val="-13"/>
          <w:w w:val="105"/>
        </w:rPr>
        <w:t xml:space="preserve"> </w:t>
      </w:r>
      <w:r>
        <w:rPr>
          <w:w w:val="105"/>
        </w:rPr>
        <w:t>city</w:t>
      </w:r>
      <w:r>
        <w:rPr>
          <w:spacing w:val="-16"/>
          <w:w w:val="105"/>
        </w:rPr>
        <w:t xml:space="preserve"> </w:t>
      </w:r>
      <w:r>
        <w:rPr>
          <w:w w:val="105"/>
        </w:rPr>
        <w:t>or</w:t>
      </w:r>
      <w:r>
        <w:rPr>
          <w:spacing w:val="-16"/>
          <w:w w:val="105"/>
        </w:rPr>
        <w:t xml:space="preserve"> </w:t>
      </w:r>
      <w:r>
        <w:rPr>
          <w:w w:val="105"/>
        </w:rPr>
        <w:t>its</w:t>
      </w:r>
      <w:r>
        <w:rPr>
          <w:spacing w:val="-16"/>
          <w:w w:val="105"/>
        </w:rPr>
        <w:t xml:space="preserve"> </w:t>
      </w:r>
      <w:r>
        <w:rPr>
          <w:w w:val="105"/>
        </w:rPr>
        <w:t>agent(s)</w:t>
      </w:r>
      <w:r>
        <w:rPr>
          <w:spacing w:val="-11"/>
          <w:w w:val="105"/>
        </w:rPr>
        <w:t xml:space="preserve"> </w:t>
      </w:r>
      <w:r>
        <w:rPr>
          <w:w w:val="105"/>
        </w:rPr>
        <w:t>shall conduct</w:t>
      </w:r>
      <w:r>
        <w:rPr>
          <w:spacing w:val="-9"/>
          <w:w w:val="105"/>
        </w:rPr>
        <w:t xml:space="preserve"> </w:t>
      </w:r>
      <w:r>
        <w:rPr>
          <w:w w:val="105"/>
        </w:rPr>
        <w:t>compliance</w:t>
      </w:r>
      <w:r>
        <w:rPr>
          <w:spacing w:val="-5"/>
          <w:w w:val="105"/>
        </w:rPr>
        <w:t xml:space="preserve"> </w:t>
      </w:r>
      <w:r>
        <w:rPr>
          <w:w w:val="105"/>
        </w:rPr>
        <w:t>checks</w:t>
      </w:r>
      <w:r>
        <w:rPr>
          <w:spacing w:val="-10"/>
          <w:w w:val="105"/>
        </w:rPr>
        <w:t xml:space="preserve"> </w:t>
      </w:r>
      <w:r>
        <w:rPr>
          <w:w w:val="105"/>
        </w:rPr>
        <w:t>by</w:t>
      </w:r>
      <w:r>
        <w:rPr>
          <w:spacing w:val="-19"/>
          <w:w w:val="105"/>
        </w:rPr>
        <w:t xml:space="preserve"> </w:t>
      </w:r>
      <w:r>
        <w:rPr>
          <w:w w:val="105"/>
        </w:rPr>
        <w:t>engaging,</w:t>
      </w:r>
      <w:r>
        <w:rPr>
          <w:spacing w:val="-10"/>
          <w:w w:val="105"/>
        </w:rPr>
        <w:t xml:space="preserve"> </w:t>
      </w:r>
      <w:r>
        <w:rPr>
          <w:w w:val="105"/>
        </w:rPr>
        <w:t>with</w:t>
      </w:r>
      <w:r>
        <w:rPr>
          <w:spacing w:val="-15"/>
          <w:w w:val="105"/>
        </w:rPr>
        <w:t xml:space="preserve"> </w:t>
      </w:r>
      <w:r>
        <w:rPr>
          <w:w w:val="105"/>
        </w:rPr>
        <w:t>the</w:t>
      </w:r>
      <w:r>
        <w:rPr>
          <w:spacing w:val="-18"/>
          <w:w w:val="105"/>
        </w:rPr>
        <w:t xml:space="preserve"> </w:t>
      </w:r>
      <w:r>
        <w:rPr>
          <w:w w:val="105"/>
        </w:rPr>
        <w:t>written</w:t>
      </w:r>
      <w:r>
        <w:rPr>
          <w:spacing w:val="-14"/>
          <w:w w:val="105"/>
        </w:rPr>
        <w:t xml:space="preserve"> </w:t>
      </w:r>
      <w:r>
        <w:rPr>
          <w:w w:val="105"/>
        </w:rPr>
        <w:t>consent</w:t>
      </w:r>
      <w:r>
        <w:rPr>
          <w:spacing w:val="-9"/>
          <w:w w:val="105"/>
        </w:rPr>
        <w:t xml:space="preserve"> </w:t>
      </w:r>
      <w:r>
        <w:rPr>
          <w:w w:val="105"/>
        </w:rPr>
        <w:t>of</w:t>
      </w:r>
      <w:r>
        <w:rPr>
          <w:spacing w:val="-20"/>
          <w:w w:val="105"/>
        </w:rPr>
        <w:t xml:space="preserve"> </w:t>
      </w:r>
      <w:r>
        <w:rPr>
          <w:w w:val="105"/>
        </w:rPr>
        <w:t>their</w:t>
      </w:r>
      <w:r>
        <w:rPr>
          <w:spacing w:val="-15"/>
          <w:w w:val="105"/>
        </w:rPr>
        <w:t xml:space="preserve"> </w:t>
      </w:r>
      <w:r>
        <w:rPr>
          <w:w w:val="105"/>
        </w:rPr>
        <w:t>parents</w:t>
      </w:r>
      <w:r>
        <w:rPr>
          <w:spacing w:val="-13"/>
          <w:w w:val="105"/>
        </w:rPr>
        <w:t xml:space="preserve"> </w:t>
      </w:r>
      <w:r>
        <w:rPr>
          <w:w w:val="105"/>
        </w:rPr>
        <w:t>or</w:t>
      </w:r>
      <w:r>
        <w:rPr>
          <w:spacing w:val="-21"/>
          <w:w w:val="105"/>
        </w:rPr>
        <w:t xml:space="preserve"> </w:t>
      </w:r>
      <w:r>
        <w:rPr>
          <w:w w:val="105"/>
        </w:rPr>
        <w:t>guardians,</w:t>
      </w:r>
      <w:r>
        <w:rPr>
          <w:spacing w:val="-15"/>
          <w:w w:val="105"/>
        </w:rPr>
        <w:t xml:space="preserve"> </w:t>
      </w:r>
      <w:r>
        <w:rPr>
          <w:w w:val="105"/>
        </w:rPr>
        <w:t>minors over the age of 15 years but less than 18 years to enter the licensed premise to attempt to purchase licensed products.</w:t>
      </w:r>
      <w:r>
        <w:rPr>
          <w:spacing w:val="-16"/>
          <w:w w:val="105"/>
        </w:rPr>
        <w:t xml:space="preserve"> </w:t>
      </w:r>
      <w:r>
        <w:rPr>
          <w:w w:val="105"/>
        </w:rPr>
        <w:t>Minors</w:t>
      </w:r>
      <w:r>
        <w:rPr>
          <w:spacing w:val="-16"/>
          <w:w w:val="105"/>
        </w:rPr>
        <w:t xml:space="preserve"> </w:t>
      </w:r>
      <w:r>
        <w:rPr>
          <w:w w:val="105"/>
        </w:rPr>
        <w:t>used for the purpose of compliance checks shall be supervised by designated law enforcement officers or other designated personnel. No</w:t>
      </w:r>
      <w:r>
        <w:rPr>
          <w:spacing w:val="-12"/>
          <w:w w:val="105"/>
        </w:rPr>
        <w:t xml:space="preserve"> </w:t>
      </w:r>
      <w:r>
        <w:rPr>
          <w:w w:val="105"/>
        </w:rPr>
        <w:t>minor</w:t>
      </w:r>
      <w:r>
        <w:rPr>
          <w:spacing w:val="-11"/>
          <w:w w:val="105"/>
        </w:rPr>
        <w:t xml:space="preserve"> </w:t>
      </w:r>
      <w:r>
        <w:rPr>
          <w:w w:val="105"/>
        </w:rPr>
        <w:t>used</w:t>
      </w:r>
      <w:r>
        <w:rPr>
          <w:spacing w:val="-15"/>
          <w:w w:val="105"/>
        </w:rPr>
        <w:t xml:space="preserve"> </w:t>
      </w:r>
      <w:r>
        <w:rPr>
          <w:w w:val="105"/>
        </w:rPr>
        <w:t>in</w:t>
      </w:r>
      <w:r>
        <w:rPr>
          <w:spacing w:val="-18"/>
          <w:w w:val="105"/>
        </w:rPr>
        <w:t xml:space="preserve"> </w:t>
      </w:r>
      <w:r>
        <w:rPr>
          <w:w w:val="105"/>
        </w:rPr>
        <w:t>compliance checks shall attempt to use a false identification misrepresenting the minor's age, and all minors lawfully engaged in a compliance check shall answer all questions about the minor's age asked by the licensee</w:t>
      </w:r>
      <w:r>
        <w:rPr>
          <w:spacing w:val="-12"/>
          <w:w w:val="105"/>
        </w:rPr>
        <w:t xml:space="preserve"> </w:t>
      </w:r>
      <w:r>
        <w:rPr>
          <w:w w:val="105"/>
        </w:rPr>
        <w:t>or</w:t>
      </w:r>
      <w:r>
        <w:rPr>
          <w:spacing w:val="-15"/>
          <w:w w:val="105"/>
        </w:rPr>
        <w:t xml:space="preserve"> </w:t>
      </w:r>
      <w:r>
        <w:rPr>
          <w:w w:val="105"/>
        </w:rPr>
        <w:t>his</w:t>
      </w:r>
      <w:r>
        <w:rPr>
          <w:spacing w:val="-7"/>
          <w:w w:val="105"/>
        </w:rPr>
        <w:t xml:space="preserve"> </w:t>
      </w:r>
      <w:r>
        <w:rPr>
          <w:w w:val="105"/>
        </w:rPr>
        <w:t>or</w:t>
      </w:r>
      <w:r>
        <w:rPr>
          <w:spacing w:val="-15"/>
          <w:w w:val="105"/>
        </w:rPr>
        <w:t xml:space="preserve"> </w:t>
      </w:r>
      <w:r>
        <w:rPr>
          <w:w w:val="105"/>
        </w:rPr>
        <w:t>her</w:t>
      </w:r>
      <w:r>
        <w:rPr>
          <w:spacing w:val="-11"/>
          <w:w w:val="105"/>
        </w:rPr>
        <w:t xml:space="preserve"> </w:t>
      </w:r>
      <w:r>
        <w:rPr>
          <w:w w:val="105"/>
        </w:rPr>
        <w:t>employee</w:t>
      </w:r>
      <w:r>
        <w:rPr>
          <w:spacing w:val="-2"/>
          <w:w w:val="105"/>
        </w:rPr>
        <w:t xml:space="preserve"> </w:t>
      </w:r>
      <w:r>
        <w:rPr>
          <w:w w:val="105"/>
        </w:rPr>
        <w:t>and</w:t>
      </w:r>
      <w:r>
        <w:rPr>
          <w:spacing w:val="-10"/>
          <w:w w:val="105"/>
        </w:rPr>
        <w:t xml:space="preserve"> </w:t>
      </w:r>
      <w:r>
        <w:rPr>
          <w:w w:val="105"/>
        </w:rPr>
        <w:t>shall</w:t>
      </w:r>
      <w:r>
        <w:rPr>
          <w:spacing w:val="-11"/>
          <w:w w:val="105"/>
        </w:rPr>
        <w:t xml:space="preserve"> </w:t>
      </w:r>
      <w:r>
        <w:rPr>
          <w:w w:val="105"/>
        </w:rPr>
        <w:t>produce</w:t>
      </w:r>
      <w:r>
        <w:rPr>
          <w:spacing w:val="1"/>
          <w:w w:val="105"/>
        </w:rPr>
        <w:t xml:space="preserve"> </w:t>
      </w:r>
      <w:r>
        <w:rPr>
          <w:w w:val="105"/>
        </w:rPr>
        <w:t>any</w:t>
      </w:r>
      <w:r>
        <w:rPr>
          <w:spacing w:val="-14"/>
          <w:w w:val="105"/>
        </w:rPr>
        <w:t xml:space="preserve"> </w:t>
      </w:r>
      <w:r>
        <w:rPr>
          <w:w w:val="105"/>
        </w:rPr>
        <w:t>identification,</w:t>
      </w:r>
      <w:r>
        <w:rPr>
          <w:spacing w:val="-17"/>
          <w:w w:val="105"/>
        </w:rPr>
        <w:t xml:space="preserve"> </w:t>
      </w:r>
      <w:r>
        <w:rPr>
          <w:w w:val="105"/>
        </w:rPr>
        <w:t>if</w:t>
      </w:r>
      <w:r>
        <w:rPr>
          <w:spacing w:val="-18"/>
          <w:w w:val="105"/>
        </w:rPr>
        <w:t xml:space="preserve"> </w:t>
      </w:r>
      <w:r>
        <w:rPr>
          <w:w w:val="105"/>
        </w:rPr>
        <w:t>any</w:t>
      </w:r>
      <w:r>
        <w:rPr>
          <w:spacing w:val="-11"/>
          <w:w w:val="105"/>
        </w:rPr>
        <w:t xml:space="preserve"> </w:t>
      </w:r>
      <w:r>
        <w:rPr>
          <w:w w:val="105"/>
        </w:rPr>
        <w:t>exists,</w:t>
      </w:r>
      <w:r>
        <w:rPr>
          <w:spacing w:val="-7"/>
          <w:w w:val="105"/>
        </w:rPr>
        <w:t xml:space="preserve"> </w:t>
      </w:r>
      <w:r>
        <w:rPr>
          <w:w w:val="105"/>
        </w:rPr>
        <w:t>for</w:t>
      </w:r>
      <w:r>
        <w:rPr>
          <w:spacing w:val="-12"/>
          <w:w w:val="105"/>
        </w:rPr>
        <w:t xml:space="preserve"> </w:t>
      </w:r>
      <w:r>
        <w:rPr>
          <w:w w:val="105"/>
        </w:rPr>
        <w:t>which</w:t>
      </w:r>
      <w:r>
        <w:rPr>
          <w:spacing w:val="-11"/>
          <w:w w:val="105"/>
        </w:rPr>
        <w:t xml:space="preserve"> </w:t>
      </w:r>
      <w:r>
        <w:rPr>
          <w:w w:val="105"/>
        </w:rPr>
        <w:t>he</w:t>
      </w:r>
      <w:r>
        <w:rPr>
          <w:spacing w:val="-14"/>
          <w:w w:val="105"/>
        </w:rPr>
        <w:t xml:space="preserve"> </w:t>
      </w:r>
      <w:r>
        <w:rPr>
          <w:w w:val="105"/>
        </w:rPr>
        <w:t>or</w:t>
      </w:r>
      <w:r>
        <w:rPr>
          <w:spacing w:val="-18"/>
          <w:w w:val="105"/>
        </w:rPr>
        <w:t xml:space="preserve"> </w:t>
      </w:r>
      <w:r>
        <w:rPr>
          <w:w w:val="105"/>
        </w:rPr>
        <w:t>she</w:t>
      </w:r>
      <w:r>
        <w:rPr>
          <w:spacing w:val="-17"/>
          <w:w w:val="105"/>
        </w:rPr>
        <w:t xml:space="preserve"> </w:t>
      </w:r>
      <w:r>
        <w:rPr>
          <w:w w:val="105"/>
        </w:rPr>
        <w:t xml:space="preserve">is asked. Nothing in this section shall prohibit compliance checks authorized by state or federal laws for educational, research, or training purposes, or required for the enforcement of a </w:t>
      </w:r>
      <w:proofErr w:type="gramStart"/>
      <w:r>
        <w:rPr>
          <w:w w:val="105"/>
        </w:rPr>
        <w:t>particular state</w:t>
      </w:r>
      <w:proofErr w:type="gramEnd"/>
      <w:r>
        <w:rPr>
          <w:w w:val="105"/>
        </w:rPr>
        <w:t xml:space="preserve"> or federal</w:t>
      </w:r>
      <w:r>
        <w:rPr>
          <w:spacing w:val="-15"/>
          <w:w w:val="105"/>
        </w:rPr>
        <w:t xml:space="preserve"> </w:t>
      </w:r>
      <w:r>
        <w:rPr>
          <w:w w:val="105"/>
        </w:rPr>
        <w:t>law.</w:t>
      </w:r>
    </w:p>
    <w:p w14:paraId="074595CE" w14:textId="77777777" w:rsidR="00D57F8D" w:rsidRDefault="00D57F8D" w:rsidP="00D57F8D">
      <w:pPr>
        <w:pStyle w:val="BodyText"/>
        <w:spacing w:before="3"/>
      </w:pPr>
    </w:p>
    <w:p w14:paraId="1390C646" w14:textId="77777777" w:rsidR="00D57F8D" w:rsidRDefault="00D57F8D" w:rsidP="00D57F8D">
      <w:pPr>
        <w:pStyle w:val="BodyText"/>
        <w:ind w:left="108"/>
      </w:pPr>
      <w:proofErr w:type="gramStart"/>
      <w:r>
        <w:rPr>
          <w:w w:val="105"/>
        </w:rPr>
        <w:t>Penalty,</w:t>
      </w:r>
      <w:proofErr w:type="gramEnd"/>
      <w:r>
        <w:rPr>
          <w:w w:val="105"/>
        </w:rPr>
        <w:t xml:space="preserve"> see Section 14.</w:t>
      </w:r>
    </w:p>
    <w:p w14:paraId="34131504" w14:textId="77777777" w:rsidR="00D57F8D" w:rsidRDefault="00D57F8D" w:rsidP="00D57F8D">
      <w:pPr>
        <w:pStyle w:val="Heading1"/>
        <w:spacing w:before="76"/>
        <w:ind w:left="160"/>
      </w:pPr>
      <w:r>
        <w:rPr>
          <w:w w:val="105"/>
        </w:rPr>
        <w:t>SECTION 11. OTHER PROHIBITED ACTS.</w:t>
      </w:r>
    </w:p>
    <w:p w14:paraId="5B1A0D06" w14:textId="77777777" w:rsidR="00D57F8D" w:rsidRDefault="00D57F8D" w:rsidP="00D57F8D">
      <w:pPr>
        <w:pStyle w:val="BodyText"/>
        <w:spacing w:before="6"/>
        <w:rPr>
          <w:b/>
          <w:sz w:val="25"/>
        </w:rPr>
      </w:pPr>
    </w:p>
    <w:p w14:paraId="11727F77" w14:textId="77777777" w:rsidR="00D57F8D" w:rsidRDefault="00D57F8D" w:rsidP="00D57F8D">
      <w:pPr>
        <w:pStyle w:val="BodyText"/>
        <w:spacing w:before="1"/>
        <w:ind w:left="585"/>
      </w:pPr>
      <w:r>
        <w:t>Unless otherwise provided, the following acts shall be a violation of this chapter:</w:t>
      </w:r>
    </w:p>
    <w:p w14:paraId="7090BB5D" w14:textId="77777777" w:rsidR="00D57F8D" w:rsidRDefault="00D57F8D" w:rsidP="00D57F8D">
      <w:pPr>
        <w:pStyle w:val="BodyText"/>
        <w:spacing w:before="3"/>
        <w:rPr>
          <w:sz w:val="24"/>
        </w:rPr>
      </w:pPr>
    </w:p>
    <w:p w14:paraId="7B70D565" w14:textId="77777777" w:rsidR="00D57F8D" w:rsidRDefault="00D57F8D" w:rsidP="00D57F8D">
      <w:pPr>
        <w:pStyle w:val="ListParagraph"/>
        <w:widowControl w:val="0"/>
        <w:numPr>
          <w:ilvl w:val="0"/>
          <w:numId w:val="9"/>
        </w:numPr>
        <w:tabs>
          <w:tab w:val="left" w:pos="999"/>
        </w:tabs>
        <w:autoSpaceDE w:val="0"/>
        <w:autoSpaceDN w:val="0"/>
        <w:spacing w:after="0" w:line="249" w:lineRule="auto"/>
        <w:ind w:left="136" w:right="111" w:firstLine="431"/>
        <w:contextualSpacing w:val="0"/>
        <w:rPr>
          <w:sz w:val="23"/>
        </w:rPr>
      </w:pPr>
      <w:r>
        <w:rPr>
          <w:i/>
          <w:w w:val="105"/>
          <w:sz w:val="23"/>
        </w:rPr>
        <w:t>Illegal</w:t>
      </w:r>
      <w:r>
        <w:rPr>
          <w:i/>
          <w:spacing w:val="-8"/>
          <w:w w:val="105"/>
          <w:sz w:val="23"/>
        </w:rPr>
        <w:t xml:space="preserve"> </w:t>
      </w:r>
      <w:r>
        <w:rPr>
          <w:i/>
          <w:w w:val="105"/>
          <w:sz w:val="23"/>
        </w:rPr>
        <w:t>procurement.</w:t>
      </w:r>
      <w:r>
        <w:rPr>
          <w:i/>
          <w:spacing w:val="-8"/>
          <w:w w:val="105"/>
          <w:sz w:val="23"/>
        </w:rPr>
        <w:t xml:space="preserve"> </w:t>
      </w:r>
      <w:r>
        <w:rPr>
          <w:rFonts w:ascii="Arial"/>
          <w:w w:val="105"/>
          <w:sz w:val="23"/>
        </w:rPr>
        <w:t xml:space="preserve">It </w:t>
      </w:r>
      <w:r>
        <w:rPr>
          <w:w w:val="105"/>
          <w:sz w:val="23"/>
        </w:rPr>
        <w:t>shall be a violation for any person 18 years of age or older to coerce or attempt to coerce a minor to illegally purchase or otherwise obtain or use any licensed product.</w:t>
      </w:r>
      <w:r>
        <w:rPr>
          <w:spacing w:val="-14"/>
          <w:w w:val="105"/>
          <w:sz w:val="23"/>
        </w:rPr>
        <w:t xml:space="preserve"> </w:t>
      </w:r>
    </w:p>
    <w:p w14:paraId="32B77236" w14:textId="77777777" w:rsidR="00D57F8D" w:rsidRDefault="00D57F8D" w:rsidP="00D57F8D">
      <w:pPr>
        <w:pStyle w:val="BodyText"/>
        <w:spacing w:before="9"/>
      </w:pPr>
    </w:p>
    <w:p w14:paraId="42A55876" w14:textId="77777777" w:rsidR="00D57F8D" w:rsidRPr="001C0B3F" w:rsidRDefault="00D57F8D" w:rsidP="00D57F8D">
      <w:pPr>
        <w:pStyle w:val="ListParagraph"/>
        <w:widowControl w:val="0"/>
        <w:numPr>
          <w:ilvl w:val="0"/>
          <w:numId w:val="9"/>
        </w:numPr>
        <w:tabs>
          <w:tab w:val="left" w:pos="996"/>
        </w:tabs>
        <w:autoSpaceDE w:val="0"/>
        <w:autoSpaceDN w:val="0"/>
        <w:spacing w:after="0" w:line="249" w:lineRule="auto"/>
        <w:ind w:left="132" w:right="142" w:firstLine="430"/>
        <w:contextualSpacing w:val="0"/>
        <w:rPr>
          <w:sz w:val="23"/>
        </w:rPr>
      </w:pPr>
      <w:r>
        <w:rPr>
          <w:i/>
          <w:w w:val="105"/>
          <w:sz w:val="23"/>
        </w:rPr>
        <w:t xml:space="preserve">Use of false identification. </w:t>
      </w:r>
      <w:r>
        <w:rPr>
          <w:rFonts w:ascii="Arial"/>
          <w:w w:val="105"/>
          <w:sz w:val="23"/>
        </w:rPr>
        <w:t xml:space="preserve">It </w:t>
      </w:r>
      <w:r>
        <w:rPr>
          <w:w w:val="105"/>
          <w:sz w:val="23"/>
        </w:rPr>
        <w:t>shall be a violation of this chapter for any minor to attempt to disguise</w:t>
      </w:r>
      <w:r>
        <w:rPr>
          <w:spacing w:val="-9"/>
          <w:w w:val="105"/>
          <w:sz w:val="23"/>
        </w:rPr>
        <w:t xml:space="preserve"> </w:t>
      </w:r>
      <w:r>
        <w:rPr>
          <w:w w:val="105"/>
          <w:sz w:val="23"/>
        </w:rPr>
        <w:t>his</w:t>
      </w:r>
      <w:r>
        <w:rPr>
          <w:spacing w:val="-12"/>
          <w:w w:val="105"/>
          <w:sz w:val="23"/>
        </w:rPr>
        <w:t xml:space="preserve"> </w:t>
      </w:r>
      <w:r>
        <w:rPr>
          <w:w w:val="105"/>
          <w:sz w:val="23"/>
        </w:rPr>
        <w:t>or</w:t>
      </w:r>
      <w:r>
        <w:rPr>
          <w:spacing w:val="-14"/>
          <w:w w:val="105"/>
          <w:sz w:val="23"/>
        </w:rPr>
        <w:t xml:space="preserve"> </w:t>
      </w:r>
      <w:r>
        <w:rPr>
          <w:w w:val="105"/>
          <w:sz w:val="23"/>
        </w:rPr>
        <w:t>her</w:t>
      </w:r>
      <w:r>
        <w:rPr>
          <w:spacing w:val="-8"/>
          <w:w w:val="105"/>
          <w:sz w:val="23"/>
        </w:rPr>
        <w:t xml:space="preserve"> </w:t>
      </w:r>
      <w:r>
        <w:rPr>
          <w:w w:val="105"/>
          <w:sz w:val="23"/>
        </w:rPr>
        <w:t>true</w:t>
      </w:r>
      <w:r>
        <w:rPr>
          <w:spacing w:val="-10"/>
          <w:w w:val="105"/>
          <w:sz w:val="23"/>
        </w:rPr>
        <w:t xml:space="preserve"> </w:t>
      </w:r>
      <w:r>
        <w:rPr>
          <w:w w:val="105"/>
          <w:sz w:val="23"/>
        </w:rPr>
        <w:t>age</w:t>
      </w:r>
      <w:r>
        <w:rPr>
          <w:spacing w:val="-9"/>
          <w:w w:val="105"/>
          <w:sz w:val="23"/>
        </w:rPr>
        <w:t xml:space="preserve"> </w:t>
      </w:r>
      <w:r>
        <w:rPr>
          <w:w w:val="105"/>
          <w:sz w:val="23"/>
        </w:rPr>
        <w:t>by</w:t>
      </w:r>
      <w:r>
        <w:rPr>
          <w:spacing w:val="-15"/>
          <w:w w:val="105"/>
          <w:sz w:val="23"/>
        </w:rPr>
        <w:t xml:space="preserve"> </w:t>
      </w:r>
      <w:r>
        <w:rPr>
          <w:w w:val="105"/>
          <w:sz w:val="23"/>
        </w:rPr>
        <w:t>the</w:t>
      </w:r>
      <w:r>
        <w:rPr>
          <w:spacing w:val="-17"/>
          <w:w w:val="105"/>
          <w:sz w:val="23"/>
        </w:rPr>
        <w:t xml:space="preserve"> </w:t>
      </w:r>
      <w:r>
        <w:rPr>
          <w:w w:val="105"/>
          <w:sz w:val="23"/>
        </w:rPr>
        <w:t>use</w:t>
      </w:r>
      <w:r>
        <w:rPr>
          <w:spacing w:val="-15"/>
          <w:w w:val="105"/>
          <w:sz w:val="23"/>
        </w:rPr>
        <w:t xml:space="preserve"> </w:t>
      </w:r>
      <w:r>
        <w:rPr>
          <w:w w:val="105"/>
          <w:sz w:val="23"/>
        </w:rPr>
        <w:t>of</w:t>
      </w:r>
      <w:r>
        <w:rPr>
          <w:spacing w:val="-12"/>
          <w:w w:val="105"/>
          <w:sz w:val="23"/>
        </w:rPr>
        <w:t xml:space="preserve"> </w:t>
      </w:r>
      <w:r>
        <w:rPr>
          <w:w w:val="105"/>
          <w:sz w:val="23"/>
        </w:rPr>
        <w:t>a</w:t>
      </w:r>
      <w:r>
        <w:rPr>
          <w:spacing w:val="-14"/>
          <w:w w:val="105"/>
          <w:sz w:val="23"/>
        </w:rPr>
        <w:t xml:space="preserve"> </w:t>
      </w:r>
      <w:r>
        <w:rPr>
          <w:w w:val="105"/>
          <w:sz w:val="23"/>
        </w:rPr>
        <w:t>false</w:t>
      </w:r>
      <w:r>
        <w:rPr>
          <w:spacing w:val="-9"/>
          <w:w w:val="105"/>
          <w:sz w:val="23"/>
        </w:rPr>
        <w:t xml:space="preserve"> </w:t>
      </w:r>
      <w:r>
        <w:rPr>
          <w:w w:val="105"/>
          <w:sz w:val="23"/>
        </w:rPr>
        <w:t>form</w:t>
      </w:r>
      <w:r>
        <w:rPr>
          <w:spacing w:val="-8"/>
          <w:w w:val="105"/>
          <w:sz w:val="23"/>
        </w:rPr>
        <w:t xml:space="preserve"> </w:t>
      </w:r>
      <w:r>
        <w:rPr>
          <w:w w:val="105"/>
          <w:sz w:val="23"/>
        </w:rPr>
        <w:t>of</w:t>
      </w:r>
      <w:r>
        <w:rPr>
          <w:spacing w:val="-11"/>
          <w:w w:val="105"/>
          <w:sz w:val="23"/>
        </w:rPr>
        <w:t xml:space="preserve"> </w:t>
      </w:r>
      <w:r>
        <w:rPr>
          <w:w w:val="105"/>
          <w:sz w:val="23"/>
        </w:rPr>
        <w:t>identification,</w:t>
      </w:r>
      <w:r>
        <w:rPr>
          <w:spacing w:val="-12"/>
          <w:w w:val="105"/>
          <w:sz w:val="23"/>
        </w:rPr>
        <w:t xml:space="preserve"> </w:t>
      </w:r>
      <w:r>
        <w:rPr>
          <w:w w:val="105"/>
          <w:sz w:val="23"/>
        </w:rPr>
        <w:t>whether</w:t>
      </w:r>
      <w:r>
        <w:rPr>
          <w:spacing w:val="-12"/>
          <w:w w:val="105"/>
          <w:sz w:val="23"/>
        </w:rPr>
        <w:t xml:space="preserve"> </w:t>
      </w:r>
      <w:r>
        <w:rPr>
          <w:w w:val="105"/>
          <w:sz w:val="23"/>
        </w:rPr>
        <w:t>the</w:t>
      </w:r>
      <w:r>
        <w:rPr>
          <w:spacing w:val="-19"/>
          <w:w w:val="105"/>
          <w:sz w:val="23"/>
        </w:rPr>
        <w:t xml:space="preserve"> </w:t>
      </w:r>
      <w:r>
        <w:rPr>
          <w:w w:val="105"/>
          <w:sz w:val="23"/>
        </w:rPr>
        <w:t>identification</w:t>
      </w:r>
      <w:r>
        <w:rPr>
          <w:spacing w:val="-21"/>
          <w:w w:val="105"/>
          <w:sz w:val="23"/>
        </w:rPr>
        <w:t xml:space="preserve"> </w:t>
      </w:r>
      <w:r>
        <w:rPr>
          <w:w w:val="105"/>
          <w:sz w:val="23"/>
        </w:rPr>
        <w:t>is</w:t>
      </w:r>
      <w:r>
        <w:rPr>
          <w:spacing w:val="-22"/>
          <w:w w:val="105"/>
          <w:sz w:val="23"/>
        </w:rPr>
        <w:t xml:space="preserve"> </w:t>
      </w:r>
      <w:r>
        <w:rPr>
          <w:w w:val="105"/>
          <w:sz w:val="23"/>
        </w:rPr>
        <w:t>that of another person or one on which the age of the person has been modified or tampered with to represent</w:t>
      </w:r>
      <w:r>
        <w:rPr>
          <w:spacing w:val="-5"/>
          <w:w w:val="105"/>
          <w:sz w:val="23"/>
        </w:rPr>
        <w:t xml:space="preserve"> </w:t>
      </w:r>
      <w:r>
        <w:rPr>
          <w:w w:val="105"/>
          <w:sz w:val="23"/>
        </w:rPr>
        <w:t>an</w:t>
      </w:r>
      <w:r>
        <w:rPr>
          <w:spacing w:val="-9"/>
          <w:w w:val="105"/>
          <w:sz w:val="23"/>
        </w:rPr>
        <w:t xml:space="preserve"> </w:t>
      </w:r>
      <w:r>
        <w:rPr>
          <w:w w:val="105"/>
          <w:sz w:val="23"/>
        </w:rPr>
        <w:t>age</w:t>
      </w:r>
      <w:r>
        <w:rPr>
          <w:spacing w:val="-12"/>
          <w:w w:val="105"/>
          <w:sz w:val="23"/>
        </w:rPr>
        <w:t xml:space="preserve"> </w:t>
      </w:r>
      <w:r>
        <w:rPr>
          <w:w w:val="105"/>
          <w:sz w:val="23"/>
        </w:rPr>
        <w:t>older</w:t>
      </w:r>
      <w:r>
        <w:rPr>
          <w:spacing w:val="-10"/>
          <w:w w:val="105"/>
          <w:sz w:val="23"/>
        </w:rPr>
        <w:t xml:space="preserve"> </w:t>
      </w:r>
      <w:r>
        <w:rPr>
          <w:w w:val="105"/>
          <w:sz w:val="23"/>
        </w:rPr>
        <w:t>than</w:t>
      </w:r>
      <w:r>
        <w:rPr>
          <w:spacing w:val="-8"/>
          <w:w w:val="105"/>
          <w:sz w:val="23"/>
        </w:rPr>
        <w:t xml:space="preserve"> </w:t>
      </w:r>
      <w:r>
        <w:rPr>
          <w:w w:val="105"/>
          <w:sz w:val="23"/>
        </w:rPr>
        <w:t>the</w:t>
      </w:r>
      <w:r>
        <w:rPr>
          <w:spacing w:val="-11"/>
          <w:w w:val="105"/>
          <w:sz w:val="23"/>
        </w:rPr>
        <w:t xml:space="preserve"> </w:t>
      </w:r>
      <w:r>
        <w:rPr>
          <w:w w:val="105"/>
          <w:sz w:val="23"/>
        </w:rPr>
        <w:t>actual</w:t>
      </w:r>
      <w:r>
        <w:rPr>
          <w:spacing w:val="-8"/>
          <w:w w:val="105"/>
          <w:sz w:val="23"/>
        </w:rPr>
        <w:t xml:space="preserve"> </w:t>
      </w:r>
      <w:r>
        <w:rPr>
          <w:w w:val="105"/>
          <w:sz w:val="23"/>
        </w:rPr>
        <w:t>age</w:t>
      </w:r>
      <w:r>
        <w:rPr>
          <w:spacing w:val="-12"/>
          <w:w w:val="105"/>
          <w:sz w:val="23"/>
        </w:rPr>
        <w:t xml:space="preserve"> </w:t>
      </w:r>
      <w:r>
        <w:rPr>
          <w:w w:val="105"/>
          <w:sz w:val="23"/>
        </w:rPr>
        <w:t>of</w:t>
      </w:r>
      <w:r>
        <w:rPr>
          <w:spacing w:val="-11"/>
          <w:w w:val="105"/>
          <w:sz w:val="23"/>
        </w:rPr>
        <w:t xml:space="preserve"> </w:t>
      </w:r>
      <w:r>
        <w:rPr>
          <w:w w:val="105"/>
          <w:sz w:val="23"/>
        </w:rPr>
        <w:t>the</w:t>
      </w:r>
      <w:r>
        <w:rPr>
          <w:spacing w:val="-12"/>
          <w:w w:val="105"/>
          <w:sz w:val="23"/>
        </w:rPr>
        <w:t xml:space="preserve"> </w:t>
      </w:r>
      <w:r>
        <w:rPr>
          <w:w w:val="105"/>
          <w:sz w:val="23"/>
        </w:rPr>
        <w:t>person.</w:t>
      </w:r>
    </w:p>
    <w:p w14:paraId="5C3F6E59" w14:textId="77777777" w:rsidR="00D57F8D" w:rsidRPr="001C0B3F" w:rsidRDefault="00D57F8D" w:rsidP="00D57F8D">
      <w:pPr>
        <w:pStyle w:val="ListParagraph"/>
        <w:rPr>
          <w:sz w:val="23"/>
        </w:rPr>
      </w:pPr>
    </w:p>
    <w:p w14:paraId="0879311D" w14:textId="77777777" w:rsidR="00D57F8D" w:rsidRDefault="00D57F8D" w:rsidP="00D57F8D">
      <w:pPr>
        <w:pStyle w:val="ListParagraph"/>
        <w:widowControl w:val="0"/>
        <w:numPr>
          <w:ilvl w:val="0"/>
          <w:numId w:val="9"/>
        </w:numPr>
        <w:tabs>
          <w:tab w:val="left" w:pos="996"/>
        </w:tabs>
        <w:autoSpaceDE w:val="0"/>
        <w:autoSpaceDN w:val="0"/>
        <w:spacing w:after="0" w:line="249" w:lineRule="auto"/>
        <w:ind w:left="132" w:right="142" w:firstLine="430"/>
        <w:contextualSpacing w:val="0"/>
        <w:rPr>
          <w:sz w:val="23"/>
        </w:rPr>
      </w:pPr>
      <w:r w:rsidRPr="001C0B3F">
        <w:rPr>
          <w:i/>
          <w:sz w:val="23"/>
        </w:rPr>
        <w:t>Smoking</w:t>
      </w:r>
      <w:r w:rsidRPr="009047C9">
        <w:rPr>
          <w:sz w:val="23"/>
        </w:rPr>
        <w:t xml:space="preserve">. Smoking shall not be </w:t>
      </w:r>
      <w:proofErr w:type="gramStart"/>
      <w:r w:rsidRPr="009047C9">
        <w:rPr>
          <w:sz w:val="23"/>
        </w:rPr>
        <w:t>permitted</w:t>
      </w:r>
      <w:proofErr w:type="gramEnd"/>
      <w:r w:rsidRPr="009047C9">
        <w:rPr>
          <w:sz w:val="23"/>
        </w:rPr>
        <w:t xml:space="preserve"> and no person shall smoke within the indoor area of any establishment with a retail tobacco license. Smoking for the purposes of sampling licensed products is prohibited.</w:t>
      </w:r>
    </w:p>
    <w:p w14:paraId="2C5DE4C7" w14:textId="77777777" w:rsidR="00D57F8D" w:rsidRDefault="00D57F8D" w:rsidP="00D57F8D">
      <w:pPr>
        <w:pStyle w:val="BodyText"/>
        <w:spacing w:before="3"/>
        <w:rPr>
          <w:sz w:val="24"/>
        </w:rPr>
      </w:pPr>
    </w:p>
    <w:p w14:paraId="291E6576" w14:textId="77777777" w:rsidR="00D57F8D" w:rsidRDefault="00D57F8D" w:rsidP="00D57F8D">
      <w:pPr>
        <w:pStyle w:val="BodyText"/>
        <w:ind w:left="130"/>
      </w:pPr>
      <w:proofErr w:type="gramStart"/>
      <w:r>
        <w:rPr>
          <w:w w:val="105"/>
        </w:rPr>
        <w:t>Penalty,</w:t>
      </w:r>
      <w:proofErr w:type="gramEnd"/>
      <w:r>
        <w:rPr>
          <w:w w:val="105"/>
        </w:rPr>
        <w:t xml:space="preserve"> see Section 14.</w:t>
      </w:r>
    </w:p>
    <w:p w14:paraId="0E271811" w14:textId="77777777" w:rsidR="00D57F8D" w:rsidRDefault="00D57F8D" w:rsidP="00D57F8D">
      <w:pPr>
        <w:pStyle w:val="BodyText"/>
        <w:rPr>
          <w:sz w:val="24"/>
        </w:rPr>
      </w:pPr>
    </w:p>
    <w:p w14:paraId="0CD3007F" w14:textId="77777777" w:rsidR="00D57F8D" w:rsidRDefault="00D57F8D" w:rsidP="00D57F8D">
      <w:pPr>
        <w:pStyle w:val="BodyText"/>
        <w:spacing w:before="5"/>
        <w:rPr>
          <w:sz w:val="24"/>
        </w:rPr>
      </w:pPr>
    </w:p>
    <w:p w14:paraId="15C6C415" w14:textId="77777777" w:rsidR="00D57F8D" w:rsidRDefault="00D57F8D" w:rsidP="00D57F8D">
      <w:pPr>
        <w:pStyle w:val="Heading1"/>
        <w:ind w:left="126"/>
      </w:pPr>
      <w:r>
        <w:rPr>
          <w:w w:val="105"/>
        </w:rPr>
        <w:t>SECTION 12. EXCEPTIONS AND DEFENSES.</w:t>
      </w:r>
    </w:p>
    <w:p w14:paraId="055D1919" w14:textId="77777777" w:rsidR="00D57F8D" w:rsidRDefault="00D57F8D" w:rsidP="00D57F8D">
      <w:pPr>
        <w:pStyle w:val="BodyText"/>
        <w:spacing w:before="6"/>
        <w:rPr>
          <w:b/>
        </w:rPr>
      </w:pPr>
    </w:p>
    <w:p w14:paraId="5F9881C9" w14:textId="77777777" w:rsidR="00D57F8D" w:rsidRDefault="00D57F8D" w:rsidP="00D57F8D">
      <w:pPr>
        <w:pStyle w:val="BodyText"/>
        <w:numPr>
          <w:ilvl w:val="0"/>
          <w:numId w:val="15"/>
        </w:numPr>
        <w:spacing w:line="252" w:lineRule="auto"/>
        <w:ind w:right="273"/>
      </w:pPr>
      <w:r w:rsidRPr="001C0B3F">
        <w:rPr>
          <w:i/>
          <w:u w:val="single"/>
        </w:rPr>
        <w:lastRenderedPageBreak/>
        <w:t>Religious, Spiritual, or Cultural Ceremonies or Practices</w:t>
      </w:r>
      <w:r w:rsidRPr="003745F5">
        <w:rPr>
          <w:u w:val="single"/>
        </w:rPr>
        <w:t>.</w:t>
      </w:r>
      <w:r>
        <w:rPr>
          <w:rStyle w:val="CharacterStyle1"/>
        </w:rPr>
        <w:t xml:space="preserve"> </w:t>
      </w:r>
      <w:r>
        <w:t xml:space="preserve">Nothing in this chapter shall prevent the providing of tobacco, tobacco products, or tobacco-related devices to any person as part of an indigenous practice that is a lawfully recognized religious, spiritual, or cultural ceremony or practice. </w:t>
      </w:r>
    </w:p>
    <w:p w14:paraId="78B7F493" w14:textId="77777777" w:rsidR="00D57F8D" w:rsidRDefault="00D57F8D" w:rsidP="00D57F8D">
      <w:pPr>
        <w:pStyle w:val="BodyText"/>
        <w:numPr>
          <w:ilvl w:val="0"/>
          <w:numId w:val="15"/>
        </w:numPr>
        <w:spacing w:line="252" w:lineRule="auto"/>
        <w:ind w:right="273"/>
      </w:pPr>
      <w:r>
        <w:rPr>
          <w:i/>
          <w:u w:val="single"/>
        </w:rPr>
        <w:t xml:space="preserve">Reasonable </w:t>
      </w:r>
      <w:r w:rsidRPr="001C0B3F">
        <w:rPr>
          <w:u w:val="single"/>
        </w:rPr>
        <w:t>reliance</w:t>
      </w:r>
      <w:r>
        <w:rPr>
          <w:u w:val="single"/>
        </w:rPr>
        <w:t xml:space="preserve">. </w:t>
      </w:r>
      <w:r w:rsidRPr="000A6580">
        <w:rPr>
          <w:rFonts w:ascii="Arial"/>
        </w:rPr>
        <w:t>It</w:t>
      </w:r>
      <w:r>
        <w:rPr>
          <w:rFonts w:ascii="Arial"/>
        </w:rPr>
        <w:t xml:space="preserve"> </w:t>
      </w:r>
      <w:r>
        <w:t>shall be an affirmative defense to the violation of this chapter for a person to have reasonably relied on proof of age as described by state law.</w:t>
      </w:r>
    </w:p>
    <w:p w14:paraId="442EB592" w14:textId="77777777" w:rsidR="00D57F8D" w:rsidRDefault="00D57F8D" w:rsidP="00D57F8D">
      <w:pPr>
        <w:pStyle w:val="BodyText"/>
        <w:rPr>
          <w:sz w:val="24"/>
        </w:rPr>
      </w:pPr>
    </w:p>
    <w:p w14:paraId="4EF879C8" w14:textId="77777777" w:rsidR="00D57F8D" w:rsidRDefault="00D57F8D" w:rsidP="00D57F8D">
      <w:pPr>
        <w:pStyle w:val="BodyText"/>
        <w:spacing w:before="9"/>
      </w:pPr>
    </w:p>
    <w:p w14:paraId="2D64BC08" w14:textId="77777777" w:rsidR="00D57F8D" w:rsidRDefault="00D57F8D" w:rsidP="00D57F8D">
      <w:pPr>
        <w:pStyle w:val="Heading1"/>
        <w:spacing w:before="1"/>
      </w:pPr>
      <w:r>
        <w:rPr>
          <w:w w:val="105"/>
        </w:rPr>
        <w:t>SECTION 13. SEVERABILITY.</w:t>
      </w:r>
    </w:p>
    <w:p w14:paraId="0C8E5899" w14:textId="77777777" w:rsidR="00D57F8D" w:rsidRDefault="00D57F8D" w:rsidP="00D57F8D">
      <w:pPr>
        <w:pStyle w:val="BodyText"/>
        <w:spacing w:before="11"/>
        <w:rPr>
          <w:b/>
        </w:rPr>
      </w:pPr>
    </w:p>
    <w:p w14:paraId="4BE9A951" w14:textId="77777777" w:rsidR="00D57F8D" w:rsidRDefault="00D57F8D" w:rsidP="00D57F8D">
      <w:pPr>
        <w:pStyle w:val="BodyText"/>
        <w:spacing w:line="247" w:lineRule="auto"/>
        <w:ind w:left="121" w:right="191" w:hanging="4"/>
      </w:pPr>
      <w:r>
        <w:t>If any section or provision of this ordinance is held invalid, such invalidity shall not affect other sections or provisions which can be given force and effect without the invalidated section or provision.</w:t>
      </w:r>
    </w:p>
    <w:p w14:paraId="5E116A0E" w14:textId="77777777" w:rsidR="00D57F8D" w:rsidRDefault="00D57F8D" w:rsidP="00D57F8D">
      <w:pPr>
        <w:pStyle w:val="BodyText"/>
        <w:rPr>
          <w:sz w:val="24"/>
        </w:rPr>
      </w:pPr>
    </w:p>
    <w:p w14:paraId="5D1E8EEC" w14:textId="77777777" w:rsidR="00D57F8D" w:rsidRDefault="00D57F8D" w:rsidP="00D57F8D">
      <w:pPr>
        <w:pStyle w:val="BodyText"/>
        <w:rPr>
          <w:sz w:val="25"/>
        </w:rPr>
      </w:pPr>
    </w:p>
    <w:p w14:paraId="785DECE4" w14:textId="77777777" w:rsidR="00D57F8D" w:rsidRDefault="00D57F8D" w:rsidP="00D57F8D">
      <w:pPr>
        <w:pStyle w:val="Heading1"/>
      </w:pPr>
      <w:r>
        <w:rPr>
          <w:w w:val="105"/>
        </w:rPr>
        <w:t>SECTION 14. VIOLATIONS AND PENALTY.</w:t>
      </w:r>
    </w:p>
    <w:p w14:paraId="4655DC04" w14:textId="77777777" w:rsidR="00D57F8D" w:rsidRDefault="00D57F8D" w:rsidP="00D57F8D">
      <w:pPr>
        <w:pStyle w:val="BodyText"/>
        <w:spacing w:before="5"/>
        <w:rPr>
          <w:b/>
        </w:rPr>
      </w:pPr>
    </w:p>
    <w:p w14:paraId="66E66296" w14:textId="77777777" w:rsidR="00D57F8D" w:rsidRDefault="00D57F8D" w:rsidP="00D57F8D">
      <w:pPr>
        <w:pStyle w:val="ListParagraph"/>
        <w:widowControl w:val="0"/>
        <w:numPr>
          <w:ilvl w:val="0"/>
          <w:numId w:val="8"/>
        </w:numPr>
        <w:tabs>
          <w:tab w:val="left" w:pos="982"/>
        </w:tabs>
        <w:autoSpaceDE w:val="0"/>
        <w:autoSpaceDN w:val="0"/>
        <w:spacing w:after="0" w:line="247" w:lineRule="auto"/>
        <w:ind w:right="922" w:hanging="725"/>
        <w:contextualSpacing w:val="0"/>
        <w:rPr>
          <w:sz w:val="23"/>
        </w:rPr>
      </w:pPr>
      <w:r>
        <w:rPr>
          <w:i/>
          <w:w w:val="105"/>
          <w:sz w:val="23"/>
        </w:rPr>
        <w:t>Misdemeanor</w:t>
      </w:r>
      <w:r>
        <w:rPr>
          <w:i/>
          <w:spacing w:val="-9"/>
          <w:w w:val="105"/>
          <w:sz w:val="23"/>
        </w:rPr>
        <w:t xml:space="preserve"> </w:t>
      </w:r>
      <w:r>
        <w:rPr>
          <w:i/>
          <w:w w:val="105"/>
          <w:sz w:val="23"/>
        </w:rPr>
        <w:t>prosecution.</w:t>
      </w:r>
      <w:r>
        <w:rPr>
          <w:i/>
          <w:spacing w:val="-10"/>
          <w:w w:val="105"/>
          <w:sz w:val="23"/>
        </w:rPr>
        <w:t xml:space="preserve"> </w:t>
      </w:r>
      <w:r>
        <w:rPr>
          <w:w w:val="105"/>
          <w:sz w:val="23"/>
        </w:rPr>
        <w:t>Nothing</w:t>
      </w:r>
      <w:r>
        <w:rPr>
          <w:spacing w:val="-15"/>
          <w:w w:val="105"/>
          <w:sz w:val="23"/>
        </w:rPr>
        <w:t xml:space="preserve"> </w:t>
      </w:r>
      <w:r>
        <w:rPr>
          <w:w w:val="105"/>
          <w:sz w:val="23"/>
        </w:rPr>
        <w:t>in</w:t>
      </w:r>
      <w:r>
        <w:rPr>
          <w:spacing w:val="-24"/>
          <w:w w:val="105"/>
          <w:sz w:val="23"/>
        </w:rPr>
        <w:t xml:space="preserve"> </w:t>
      </w:r>
      <w:r>
        <w:rPr>
          <w:w w:val="105"/>
          <w:sz w:val="23"/>
        </w:rPr>
        <w:t>this</w:t>
      </w:r>
      <w:r>
        <w:rPr>
          <w:spacing w:val="-19"/>
          <w:w w:val="105"/>
          <w:sz w:val="23"/>
        </w:rPr>
        <w:t xml:space="preserve"> </w:t>
      </w:r>
      <w:r>
        <w:rPr>
          <w:w w:val="105"/>
          <w:sz w:val="23"/>
        </w:rPr>
        <w:t>section</w:t>
      </w:r>
      <w:r>
        <w:rPr>
          <w:spacing w:val="-13"/>
          <w:w w:val="105"/>
          <w:sz w:val="23"/>
        </w:rPr>
        <w:t xml:space="preserve"> </w:t>
      </w:r>
      <w:r>
        <w:rPr>
          <w:w w:val="105"/>
          <w:sz w:val="23"/>
        </w:rPr>
        <w:t>shall</w:t>
      </w:r>
      <w:r>
        <w:rPr>
          <w:spacing w:val="-17"/>
          <w:w w:val="105"/>
          <w:sz w:val="23"/>
        </w:rPr>
        <w:t xml:space="preserve"> </w:t>
      </w:r>
      <w:r>
        <w:rPr>
          <w:w w:val="105"/>
          <w:sz w:val="23"/>
        </w:rPr>
        <w:t>prohibit</w:t>
      </w:r>
      <w:r>
        <w:rPr>
          <w:spacing w:val="-17"/>
          <w:w w:val="105"/>
          <w:sz w:val="23"/>
        </w:rPr>
        <w:t xml:space="preserve"> </w:t>
      </w:r>
      <w:r>
        <w:rPr>
          <w:w w:val="105"/>
          <w:sz w:val="23"/>
        </w:rPr>
        <w:t>the</w:t>
      </w:r>
      <w:r>
        <w:rPr>
          <w:spacing w:val="-20"/>
          <w:w w:val="105"/>
          <w:sz w:val="23"/>
        </w:rPr>
        <w:t xml:space="preserve"> </w:t>
      </w:r>
      <w:r>
        <w:rPr>
          <w:w w:val="105"/>
          <w:sz w:val="23"/>
        </w:rPr>
        <w:t>city</w:t>
      </w:r>
      <w:r>
        <w:rPr>
          <w:spacing w:val="-24"/>
          <w:w w:val="105"/>
          <w:sz w:val="23"/>
        </w:rPr>
        <w:t xml:space="preserve"> </w:t>
      </w:r>
      <w:r>
        <w:rPr>
          <w:w w:val="105"/>
          <w:sz w:val="23"/>
        </w:rPr>
        <w:t>from</w:t>
      </w:r>
      <w:r>
        <w:rPr>
          <w:spacing w:val="-20"/>
          <w:w w:val="105"/>
          <w:sz w:val="23"/>
        </w:rPr>
        <w:t xml:space="preserve"> </w:t>
      </w:r>
      <w:r>
        <w:rPr>
          <w:w w:val="105"/>
          <w:sz w:val="23"/>
        </w:rPr>
        <w:t>seeking prosecution</w:t>
      </w:r>
      <w:r>
        <w:rPr>
          <w:spacing w:val="-6"/>
          <w:w w:val="105"/>
          <w:sz w:val="23"/>
        </w:rPr>
        <w:t xml:space="preserve"> </w:t>
      </w:r>
      <w:r>
        <w:rPr>
          <w:w w:val="105"/>
          <w:sz w:val="23"/>
        </w:rPr>
        <w:t>as</w:t>
      </w:r>
      <w:r>
        <w:rPr>
          <w:spacing w:val="-24"/>
          <w:w w:val="105"/>
          <w:sz w:val="23"/>
        </w:rPr>
        <w:t xml:space="preserve"> </w:t>
      </w:r>
      <w:r>
        <w:rPr>
          <w:w w:val="105"/>
          <w:sz w:val="23"/>
        </w:rPr>
        <w:t>a</w:t>
      </w:r>
      <w:r>
        <w:rPr>
          <w:spacing w:val="-23"/>
          <w:w w:val="105"/>
          <w:sz w:val="23"/>
        </w:rPr>
        <w:t xml:space="preserve"> </w:t>
      </w:r>
      <w:r>
        <w:rPr>
          <w:w w:val="105"/>
          <w:sz w:val="23"/>
        </w:rPr>
        <w:t>misdemeanor</w:t>
      </w:r>
      <w:r>
        <w:rPr>
          <w:spacing w:val="-10"/>
          <w:w w:val="105"/>
          <w:sz w:val="23"/>
        </w:rPr>
        <w:t xml:space="preserve"> </w:t>
      </w:r>
      <w:r>
        <w:rPr>
          <w:w w:val="105"/>
          <w:sz w:val="23"/>
        </w:rPr>
        <w:t>for</w:t>
      </w:r>
      <w:r>
        <w:rPr>
          <w:spacing w:val="-17"/>
          <w:w w:val="105"/>
          <w:sz w:val="23"/>
        </w:rPr>
        <w:t xml:space="preserve"> </w:t>
      </w:r>
      <w:r>
        <w:rPr>
          <w:w w:val="105"/>
          <w:sz w:val="23"/>
        </w:rPr>
        <w:t>any</w:t>
      </w:r>
      <w:r>
        <w:rPr>
          <w:spacing w:val="-22"/>
          <w:w w:val="105"/>
          <w:sz w:val="23"/>
        </w:rPr>
        <w:t xml:space="preserve"> </w:t>
      </w:r>
      <w:r>
        <w:rPr>
          <w:w w:val="105"/>
          <w:sz w:val="23"/>
        </w:rPr>
        <w:t>alleged</w:t>
      </w:r>
      <w:r>
        <w:rPr>
          <w:spacing w:val="-15"/>
          <w:w w:val="105"/>
          <w:sz w:val="23"/>
        </w:rPr>
        <w:t xml:space="preserve"> </w:t>
      </w:r>
      <w:r>
        <w:rPr>
          <w:w w:val="105"/>
          <w:sz w:val="23"/>
        </w:rPr>
        <w:t>violation</w:t>
      </w:r>
      <w:r>
        <w:rPr>
          <w:spacing w:val="-14"/>
          <w:w w:val="105"/>
          <w:sz w:val="23"/>
        </w:rPr>
        <w:t xml:space="preserve"> </w:t>
      </w:r>
      <w:r>
        <w:rPr>
          <w:w w:val="105"/>
          <w:sz w:val="23"/>
        </w:rPr>
        <w:t>of</w:t>
      </w:r>
      <w:r>
        <w:rPr>
          <w:spacing w:val="-21"/>
          <w:w w:val="105"/>
          <w:sz w:val="23"/>
        </w:rPr>
        <w:t xml:space="preserve"> </w:t>
      </w:r>
      <w:r>
        <w:rPr>
          <w:w w:val="105"/>
          <w:sz w:val="23"/>
        </w:rPr>
        <w:t>this</w:t>
      </w:r>
      <w:r>
        <w:rPr>
          <w:spacing w:val="-20"/>
          <w:w w:val="105"/>
          <w:sz w:val="23"/>
        </w:rPr>
        <w:t xml:space="preserve"> </w:t>
      </w:r>
      <w:r>
        <w:rPr>
          <w:w w:val="105"/>
          <w:sz w:val="23"/>
        </w:rPr>
        <w:t>ordinance by a person 18 years of age or older.</w:t>
      </w:r>
    </w:p>
    <w:p w14:paraId="2F610C3B" w14:textId="77777777" w:rsidR="00D57F8D" w:rsidRDefault="00D57F8D" w:rsidP="00D57F8D">
      <w:pPr>
        <w:pStyle w:val="ListParagraph"/>
        <w:widowControl w:val="0"/>
        <w:numPr>
          <w:ilvl w:val="0"/>
          <w:numId w:val="8"/>
        </w:numPr>
        <w:tabs>
          <w:tab w:val="left" w:pos="1016"/>
        </w:tabs>
        <w:autoSpaceDE w:val="0"/>
        <w:autoSpaceDN w:val="0"/>
        <w:spacing w:before="69" w:after="0" w:line="240" w:lineRule="auto"/>
        <w:ind w:left="1015" w:hanging="443"/>
        <w:contextualSpacing w:val="0"/>
        <w:rPr>
          <w:rFonts w:ascii="Arial"/>
          <w:i/>
        </w:rPr>
      </w:pPr>
      <w:r>
        <w:rPr>
          <w:i/>
          <w:w w:val="105"/>
          <w:sz w:val="23"/>
        </w:rPr>
        <w:t>Violations.</w:t>
      </w:r>
    </w:p>
    <w:p w14:paraId="391EF0F3" w14:textId="77777777" w:rsidR="00D57F8D" w:rsidRDefault="00D57F8D" w:rsidP="00D57F8D">
      <w:pPr>
        <w:pStyle w:val="BodyText"/>
        <w:spacing w:before="3"/>
        <w:rPr>
          <w:i/>
          <w:sz w:val="27"/>
        </w:rPr>
      </w:pPr>
    </w:p>
    <w:p w14:paraId="730E78FC" w14:textId="77777777" w:rsidR="00D57F8D" w:rsidRDefault="00D57F8D" w:rsidP="00D57F8D">
      <w:pPr>
        <w:pStyle w:val="ListParagraph"/>
        <w:widowControl w:val="0"/>
        <w:numPr>
          <w:ilvl w:val="1"/>
          <w:numId w:val="8"/>
        </w:numPr>
        <w:tabs>
          <w:tab w:val="left" w:pos="1443"/>
        </w:tabs>
        <w:autoSpaceDE w:val="0"/>
        <w:autoSpaceDN w:val="0"/>
        <w:spacing w:after="0" w:line="247" w:lineRule="auto"/>
        <w:ind w:right="98" w:firstLine="863"/>
        <w:contextualSpacing w:val="0"/>
        <w:rPr>
          <w:sz w:val="23"/>
        </w:rPr>
      </w:pPr>
      <w:r>
        <w:rPr>
          <w:i/>
          <w:sz w:val="23"/>
        </w:rPr>
        <w:t xml:space="preserve">Notice. </w:t>
      </w:r>
      <w:r>
        <w:rPr>
          <w:sz w:val="23"/>
        </w:rPr>
        <w:t>A person violating this chapter may be issued, either personally or by mail, a citation that sets forth the alleged violation and that informs the alleged violator of his or her right to a hearing on the matter. The citation shall provide notice that a hearing must be requested within ten (10) business days of receipt and that hearing rights shall be terminated if a hearing is not promptly requested. The citation shall provide information on how and where a hearing may be requested, including a contact address and phone number.</w:t>
      </w:r>
    </w:p>
    <w:p w14:paraId="0D444C2B" w14:textId="77777777" w:rsidR="00D57F8D" w:rsidRDefault="00D57F8D" w:rsidP="00D57F8D">
      <w:pPr>
        <w:pStyle w:val="BodyText"/>
        <w:spacing w:before="8"/>
      </w:pPr>
    </w:p>
    <w:p w14:paraId="102AC166" w14:textId="77777777" w:rsidR="00D57F8D" w:rsidRDefault="00D57F8D" w:rsidP="00D57F8D">
      <w:pPr>
        <w:pStyle w:val="ListParagraph"/>
        <w:widowControl w:val="0"/>
        <w:numPr>
          <w:ilvl w:val="1"/>
          <w:numId w:val="8"/>
        </w:numPr>
        <w:tabs>
          <w:tab w:val="left" w:pos="1433"/>
        </w:tabs>
        <w:autoSpaceDE w:val="0"/>
        <w:autoSpaceDN w:val="0"/>
        <w:spacing w:after="0" w:line="240" w:lineRule="auto"/>
        <w:ind w:left="1432" w:hanging="374"/>
        <w:contextualSpacing w:val="0"/>
        <w:rPr>
          <w:i/>
          <w:sz w:val="23"/>
        </w:rPr>
      </w:pPr>
      <w:r>
        <w:rPr>
          <w:i/>
          <w:sz w:val="23"/>
        </w:rPr>
        <w:t>Hearings.</w:t>
      </w:r>
    </w:p>
    <w:p w14:paraId="534A2D3C" w14:textId="77777777" w:rsidR="00D57F8D" w:rsidRDefault="00D57F8D" w:rsidP="00D57F8D">
      <w:pPr>
        <w:pStyle w:val="ListParagraph"/>
        <w:widowControl w:val="0"/>
        <w:numPr>
          <w:ilvl w:val="2"/>
          <w:numId w:val="8"/>
        </w:numPr>
        <w:tabs>
          <w:tab w:val="left" w:pos="1760"/>
        </w:tabs>
        <w:autoSpaceDE w:val="0"/>
        <w:autoSpaceDN w:val="0"/>
        <w:spacing w:before="27" w:after="0" w:line="249" w:lineRule="auto"/>
        <w:ind w:right="165" w:firstLine="1301"/>
        <w:contextualSpacing w:val="0"/>
        <w:rPr>
          <w:sz w:val="23"/>
        </w:rPr>
      </w:pPr>
      <w:r>
        <w:rPr>
          <w:sz w:val="23"/>
        </w:rPr>
        <w:t>Upon issuance of a citation, a person accused of violating this chapter may request in writing a hearing on the matter. Hearing requests must be made within ten (10) business days of the issuance of the citation and delivered to the City Administrator or other designated city official. Failure to request a hearing within ten (10) business days of the issuance of the citation will terminate the person's right to a</w:t>
      </w:r>
      <w:r>
        <w:rPr>
          <w:spacing w:val="-9"/>
          <w:sz w:val="23"/>
        </w:rPr>
        <w:t xml:space="preserve"> </w:t>
      </w:r>
      <w:r>
        <w:rPr>
          <w:sz w:val="23"/>
        </w:rPr>
        <w:t>hearing.</w:t>
      </w:r>
    </w:p>
    <w:p w14:paraId="5FB64610" w14:textId="77777777" w:rsidR="00D57F8D" w:rsidRDefault="00D57F8D" w:rsidP="00D57F8D">
      <w:pPr>
        <w:pStyle w:val="ListParagraph"/>
        <w:widowControl w:val="0"/>
        <w:numPr>
          <w:ilvl w:val="2"/>
          <w:numId w:val="8"/>
        </w:numPr>
        <w:tabs>
          <w:tab w:val="left" w:pos="1764"/>
        </w:tabs>
        <w:autoSpaceDE w:val="0"/>
        <w:autoSpaceDN w:val="0"/>
        <w:spacing w:before="8" w:after="0" w:line="247" w:lineRule="auto"/>
        <w:ind w:right="131" w:firstLine="1292"/>
        <w:contextualSpacing w:val="0"/>
        <w:rPr>
          <w:sz w:val="23"/>
        </w:rPr>
      </w:pPr>
      <w:r>
        <w:rPr>
          <w:sz w:val="23"/>
        </w:rPr>
        <w:t>The City Administrator or other designated city officer shall set the time and place for the hearing. Written notice of the hearing time and place shall be mailed or delivered to the accused violator at least ten (10) business days prior to the hearing.</w:t>
      </w:r>
    </w:p>
    <w:p w14:paraId="6EAAC9E6" w14:textId="77777777" w:rsidR="00D57F8D" w:rsidRDefault="00D57F8D" w:rsidP="00D57F8D">
      <w:pPr>
        <w:pStyle w:val="BodyText"/>
        <w:spacing w:before="2"/>
        <w:rPr>
          <w:sz w:val="24"/>
        </w:rPr>
      </w:pPr>
    </w:p>
    <w:p w14:paraId="29106096" w14:textId="77777777" w:rsidR="00D57F8D" w:rsidRDefault="00D57F8D" w:rsidP="00D57F8D">
      <w:pPr>
        <w:pStyle w:val="ListParagraph"/>
        <w:widowControl w:val="0"/>
        <w:numPr>
          <w:ilvl w:val="1"/>
          <w:numId w:val="8"/>
        </w:numPr>
        <w:tabs>
          <w:tab w:val="left" w:pos="1428"/>
        </w:tabs>
        <w:autoSpaceDE w:val="0"/>
        <w:autoSpaceDN w:val="0"/>
        <w:spacing w:after="0" w:line="249" w:lineRule="auto"/>
        <w:ind w:left="130" w:right="412" w:firstLine="861"/>
        <w:contextualSpacing w:val="0"/>
        <w:rPr>
          <w:sz w:val="23"/>
        </w:rPr>
      </w:pPr>
      <w:r>
        <w:rPr>
          <w:i/>
          <w:sz w:val="23"/>
        </w:rPr>
        <w:t xml:space="preserve">Hearing Officer. </w:t>
      </w:r>
      <w:r>
        <w:rPr>
          <w:sz w:val="23"/>
        </w:rPr>
        <w:t>The city official designated by the City Council shall serve as the hearing officer. The hearing officer must be an impartial employee of the city or an impartial person retained by the city to conduct the</w:t>
      </w:r>
      <w:r>
        <w:rPr>
          <w:spacing w:val="17"/>
          <w:sz w:val="23"/>
        </w:rPr>
        <w:t xml:space="preserve"> </w:t>
      </w:r>
      <w:r>
        <w:rPr>
          <w:sz w:val="23"/>
        </w:rPr>
        <w:t>hearing.</w:t>
      </w:r>
    </w:p>
    <w:p w14:paraId="745620D9" w14:textId="77777777" w:rsidR="00D57F8D" w:rsidRDefault="00D57F8D" w:rsidP="00D57F8D">
      <w:pPr>
        <w:pStyle w:val="BodyText"/>
        <w:spacing w:before="10"/>
      </w:pPr>
    </w:p>
    <w:p w14:paraId="2737142D" w14:textId="77777777" w:rsidR="00D57F8D" w:rsidRDefault="00D57F8D" w:rsidP="00D57F8D">
      <w:pPr>
        <w:pStyle w:val="ListParagraph"/>
        <w:widowControl w:val="0"/>
        <w:numPr>
          <w:ilvl w:val="1"/>
          <w:numId w:val="8"/>
        </w:numPr>
        <w:tabs>
          <w:tab w:val="left" w:pos="1424"/>
        </w:tabs>
        <w:autoSpaceDE w:val="0"/>
        <w:autoSpaceDN w:val="0"/>
        <w:spacing w:after="0" w:line="240" w:lineRule="auto"/>
        <w:ind w:left="1423"/>
        <w:contextualSpacing w:val="0"/>
        <w:rPr>
          <w:i/>
          <w:sz w:val="23"/>
        </w:rPr>
      </w:pPr>
      <w:r>
        <w:rPr>
          <w:i/>
          <w:sz w:val="23"/>
        </w:rPr>
        <w:t>Decision.</w:t>
      </w:r>
    </w:p>
    <w:p w14:paraId="070DD931" w14:textId="77777777" w:rsidR="00D57F8D" w:rsidRDefault="00D57F8D" w:rsidP="00D57F8D">
      <w:pPr>
        <w:pStyle w:val="ListParagraph"/>
        <w:widowControl w:val="0"/>
        <w:numPr>
          <w:ilvl w:val="2"/>
          <w:numId w:val="8"/>
        </w:numPr>
        <w:tabs>
          <w:tab w:val="left" w:pos="1745"/>
        </w:tabs>
        <w:autoSpaceDE w:val="0"/>
        <w:autoSpaceDN w:val="0"/>
        <w:spacing w:before="6" w:after="0" w:line="249" w:lineRule="auto"/>
        <w:ind w:left="118" w:right="108" w:firstLine="1303"/>
        <w:contextualSpacing w:val="0"/>
        <w:rPr>
          <w:sz w:val="23"/>
        </w:rPr>
      </w:pPr>
      <w:r>
        <w:rPr>
          <w:sz w:val="23"/>
        </w:rPr>
        <w:t xml:space="preserve">A decision shall be issued by the hearing officer within ten (10) business days. </w:t>
      </w:r>
      <w:r>
        <w:rPr>
          <w:rFonts w:ascii="Arial"/>
          <w:sz w:val="23"/>
        </w:rPr>
        <w:t xml:space="preserve">If </w:t>
      </w:r>
      <w:r>
        <w:rPr>
          <w:sz w:val="23"/>
        </w:rPr>
        <w:t xml:space="preserve">the hearing officer determines that a violation of this chapter did occur, that decision, along with </w:t>
      </w:r>
      <w:r>
        <w:rPr>
          <w:sz w:val="23"/>
        </w:rPr>
        <w:lastRenderedPageBreak/>
        <w:t xml:space="preserve">the hearing officer's reasons for finding a violation and the penalty to be imposed under division (B) of this section, shall be recorded in writing, a copy of which shall be provided to the city and the accused violator by in person delivery or mail as soon as practicable. Likewise, if the hearing officer finds that no violation occurred or finds grounds for not imposing any penalty, those findings shall be </w:t>
      </w:r>
      <w:proofErr w:type="gramStart"/>
      <w:r>
        <w:rPr>
          <w:sz w:val="23"/>
        </w:rPr>
        <w:t>recorded</w:t>
      </w:r>
      <w:proofErr w:type="gramEnd"/>
      <w:r>
        <w:rPr>
          <w:sz w:val="23"/>
        </w:rPr>
        <w:t xml:space="preserve"> and a copy provided to the city and the acquitted accused violator by in person delivery or mail as soon as</w:t>
      </w:r>
      <w:r>
        <w:rPr>
          <w:spacing w:val="37"/>
          <w:sz w:val="23"/>
        </w:rPr>
        <w:t xml:space="preserve"> </w:t>
      </w:r>
      <w:r>
        <w:rPr>
          <w:sz w:val="23"/>
        </w:rPr>
        <w:t>practicable.</w:t>
      </w:r>
    </w:p>
    <w:p w14:paraId="3951F448" w14:textId="77777777" w:rsidR="00D57F8D" w:rsidRDefault="00D57F8D" w:rsidP="00D57F8D">
      <w:pPr>
        <w:pStyle w:val="ListParagraph"/>
        <w:widowControl w:val="0"/>
        <w:numPr>
          <w:ilvl w:val="2"/>
          <w:numId w:val="8"/>
        </w:numPr>
        <w:tabs>
          <w:tab w:val="left" w:pos="1760"/>
        </w:tabs>
        <w:autoSpaceDE w:val="0"/>
        <w:autoSpaceDN w:val="0"/>
        <w:spacing w:after="0" w:line="247" w:lineRule="auto"/>
        <w:ind w:left="115" w:right="279" w:firstLine="1301"/>
        <w:contextualSpacing w:val="0"/>
        <w:rPr>
          <w:sz w:val="23"/>
        </w:rPr>
      </w:pPr>
      <w:r>
        <w:rPr>
          <w:i/>
          <w:sz w:val="23"/>
        </w:rPr>
        <w:t xml:space="preserve">Costs. </w:t>
      </w:r>
      <w:r>
        <w:rPr>
          <w:rFonts w:ascii="Arial"/>
          <w:sz w:val="23"/>
        </w:rPr>
        <w:t xml:space="preserve">If </w:t>
      </w:r>
      <w:r>
        <w:rPr>
          <w:sz w:val="23"/>
        </w:rPr>
        <w:t>the citation is upheld by the hearing officer, the city's actual expenses in holding</w:t>
      </w:r>
      <w:r>
        <w:rPr>
          <w:spacing w:val="19"/>
          <w:sz w:val="23"/>
        </w:rPr>
        <w:t xml:space="preserve"> </w:t>
      </w:r>
      <w:r>
        <w:rPr>
          <w:sz w:val="23"/>
        </w:rPr>
        <w:t>the</w:t>
      </w:r>
      <w:r>
        <w:rPr>
          <w:spacing w:val="7"/>
          <w:sz w:val="23"/>
        </w:rPr>
        <w:t xml:space="preserve"> </w:t>
      </w:r>
      <w:r>
        <w:rPr>
          <w:sz w:val="23"/>
        </w:rPr>
        <w:t>hearing</w:t>
      </w:r>
      <w:r>
        <w:rPr>
          <w:spacing w:val="14"/>
          <w:sz w:val="23"/>
        </w:rPr>
        <w:t xml:space="preserve"> </w:t>
      </w:r>
      <w:r>
        <w:rPr>
          <w:sz w:val="23"/>
        </w:rPr>
        <w:t>up</w:t>
      </w:r>
      <w:r>
        <w:rPr>
          <w:spacing w:val="16"/>
          <w:sz w:val="23"/>
        </w:rPr>
        <w:t xml:space="preserve"> </w:t>
      </w:r>
      <w:r>
        <w:rPr>
          <w:sz w:val="23"/>
        </w:rPr>
        <w:t>to</w:t>
      </w:r>
      <w:r>
        <w:rPr>
          <w:spacing w:val="12"/>
          <w:sz w:val="23"/>
        </w:rPr>
        <w:t xml:space="preserve"> </w:t>
      </w:r>
      <w:r>
        <w:rPr>
          <w:sz w:val="23"/>
        </w:rPr>
        <w:t>a</w:t>
      </w:r>
      <w:r>
        <w:rPr>
          <w:spacing w:val="10"/>
          <w:sz w:val="23"/>
        </w:rPr>
        <w:t xml:space="preserve"> </w:t>
      </w:r>
      <w:r>
        <w:rPr>
          <w:sz w:val="23"/>
        </w:rPr>
        <w:t>maximum</w:t>
      </w:r>
      <w:r>
        <w:rPr>
          <w:spacing w:val="24"/>
          <w:sz w:val="23"/>
        </w:rPr>
        <w:t xml:space="preserve"> </w:t>
      </w:r>
      <w:r>
        <w:rPr>
          <w:sz w:val="23"/>
        </w:rPr>
        <w:t>of</w:t>
      </w:r>
      <w:r>
        <w:rPr>
          <w:spacing w:val="12"/>
          <w:sz w:val="23"/>
        </w:rPr>
        <w:t xml:space="preserve"> </w:t>
      </w:r>
      <w:r>
        <w:rPr>
          <w:sz w:val="23"/>
        </w:rPr>
        <w:t>$1,000.00</w:t>
      </w:r>
      <w:r>
        <w:rPr>
          <w:spacing w:val="23"/>
          <w:sz w:val="23"/>
        </w:rPr>
        <w:t xml:space="preserve"> </w:t>
      </w:r>
      <w:r>
        <w:rPr>
          <w:sz w:val="23"/>
        </w:rPr>
        <w:t>shall</w:t>
      </w:r>
      <w:r>
        <w:rPr>
          <w:spacing w:val="14"/>
          <w:sz w:val="23"/>
        </w:rPr>
        <w:t xml:space="preserve"> </w:t>
      </w:r>
      <w:r>
        <w:rPr>
          <w:sz w:val="23"/>
        </w:rPr>
        <w:t>be</w:t>
      </w:r>
      <w:r>
        <w:rPr>
          <w:spacing w:val="4"/>
          <w:sz w:val="23"/>
        </w:rPr>
        <w:t xml:space="preserve"> </w:t>
      </w:r>
      <w:r>
        <w:rPr>
          <w:sz w:val="23"/>
        </w:rPr>
        <w:t>paid</w:t>
      </w:r>
      <w:r>
        <w:rPr>
          <w:spacing w:val="16"/>
          <w:sz w:val="23"/>
        </w:rPr>
        <w:t xml:space="preserve"> </w:t>
      </w:r>
      <w:r>
        <w:rPr>
          <w:sz w:val="23"/>
        </w:rPr>
        <w:t>by</w:t>
      </w:r>
      <w:r>
        <w:rPr>
          <w:spacing w:val="3"/>
          <w:sz w:val="23"/>
        </w:rPr>
        <w:t xml:space="preserve"> </w:t>
      </w:r>
      <w:r>
        <w:rPr>
          <w:sz w:val="23"/>
        </w:rPr>
        <w:t>the</w:t>
      </w:r>
      <w:r>
        <w:rPr>
          <w:spacing w:val="11"/>
          <w:sz w:val="23"/>
        </w:rPr>
        <w:t xml:space="preserve"> </w:t>
      </w:r>
      <w:r>
        <w:rPr>
          <w:sz w:val="23"/>
        </w:rPr>
        <w:t>person</w:t>
      </w:r>
      <w:r>
        <w:rPr>
          <w:spacing w:val="20"/>
          <w:sz w:val="23"/>
        </w:rPr>
        <w:t xml:space="preserve"> </w:t>
      </w:r>
      <w:r>
        <w:rPr>
          <w:sz w:val="23"/>
        </w:rPr>
        <w:t>requesting</w:t>
      </w:r>
      <w:r>
        <w:rPr>
          <w:spacing w:val="20"/>
          <w:sz w:val="23"/>
        </w:rPr>
        <w:t xml:space="preserve"> </w:t>
      </w:r>
      <w:r>
        <w:rPr>
          <w:sz w:val="23"/>
        </w:rPr>
        <w:t>the</w:t>
      </w:r>
      <w:r>
        <w:rPr>
          <w:spacing w:val="6"/>
          <w:sz w:val="23"/>
        </w:rPr>
        <w:t xml:space="preserve"> </w:t>
      </w:r>
      <w:r>
        <w:rPr>
          <w:sz w:val="23"/>
        </w:rPr>
        <w:t>hearing.</w:t>
      </w:r>
    </w:p>
    <w:p w14:paraId="181552F0" w14:textId="77777777" w:rsidR="00D57F8D" w:rsidRDefault="00D57F8D" w:rsidP="00D57F8D">
      <w:pPr>
        <w:pStyle w:val="BodyText"/>
        <w:spacing w:before="5"/>
        <w:rPr>
          <w:sz w:val="24"/>
        </w:rPr>
      </w:pPr>
    </w:p>
    <w:p w14:paraId="051B806E" w14:textId="77777777" w:rsidR="00D57F8D" w:rsidRDefault="00D57F8D" w:rsidP="00D57F8D">
      <w:pPr>
        <w:pStyle w:val="ListParagraph"/>
        <w:widowControl w:val="0"/>
        <w:numPr>
          <w:ilvl w:val="1"/>
          <w:numId w:val="8"/>
        </w:numPr>
        <w:tabs>
          <w:tab w:val="left" w:pos="1419"/>
        </w:tabs>
        <w:autoSpaceDE w:val="0"/>
        <w:autoSpaceDN w:val="0"/>
        <w:spacing w:after="0" w:line="247" w:lineRule="auto"/>
        <w:ind w:left="114" w:right="204" w:firstLine="863"/>
        <w:contextualSpacing w:val="0"/>
        <w:rPr>
          <w:sz w:val="23"/>
        </w:rPr>
      </w:pPr>
      <w:r>
        <w:rPr>
          <w:i/>
          <w:sz w:val="23"/>
        </w:rPr>
        <w:t xml:space="preserve">Appeals. </w:t>
      </w:r>
      <w:r>
        <w:rPr>
          <w:sz w:val="23"/>
        </w:rPr>
        <w:t>Appeals of any decision made by the hearing officer shall be filed in the district court for the city in which the alleged violation occurred within ten (10) business days.</w:t>
      </w:r>
    </w:p>
    <w:p w14:paraId="0B1ABB21" w14:textId="77777777" w:rsidR="00D57F8D" w:rsidRDefault="00D57F8D" w:rsidP="00D57F8D">
      <w:pPr>
        <w:pStyle w:val="BodyText"/>
        <w:spacing w:before="6"/>
        <w:rPr>
          <w:sz w:val="24"/>
        </w:rPr>
      </w:pPr>
    </w:p>
    <w:p w14:paraId="1B899930" w14:textId="77777777" w:rsidR="00D57F8D" w:rsidRDefault="00D57F8D" w:rsidP="00D57F8D">
      <w:pPr>
        <w:pStyle w:val="ListParagraph"/>
        <w:widowControl w:val="0"/>
        <w:numPr>
          <w:ilvl w:val="1"/>
          <w:numId w:val="8"/>
        </w:numPr>
        <w:tabs>
          <w:tab w:val="left" w:pos="1416"/>
        </w:tabs>
        <w:autoSpaceDE w:val="0"/>
        <w:autoSpaceDN w:val="0"/>
        <w:spacing w:after="0" w:line="256" w:lineRule="auto"/>
        <w:ind w:left="109" w:right="894" w:firstLine="868"/>
        <w:contextualSpacing w:val="0"/>
        <w:rPr>
          <w:sz w:val="23"/>
        </w:rPr>
      </w:pPr>
      <w:r>
        <w:rPr>
          <w:i/>
          <w:sz w:val="23"/>
        </w:rPr>
        <w:t xml:space="preserve">Continued violation. </w:t>
      </w:r>
      <w:r>
        <w:rPr>
          <w:sz w:val="23"/>
        </w:rPr>
        <w:t>Each violation, and every day in which a violation occurs or continues, shall constitute a separate</w:t>
      </w:r>
      <w:r>
        <w:rPr>
          <w:spacing w:val="-25"/>
          <w:sz w:val="23"/>
        </w:rPr>
        <w:t xml:space="preserve"> </w:t>
      </w:r>
      <w:r>
        <w:rPr>
          <w:sz w:val="23"/>
        </w:rPr>
        <w:t>offense.</w:t>
      </w:r>
    </w:p>
    <w:p w14:paraId="08C682C2" w14:textId="77777777" w:rsidR="00D57F8D" w:rsidRDefault="00D57F8D" w:rsidP="00D57F8D">
      <w:pPr>
        <w:pStyle w:val="BodyText"/>
        <w:spacing w:before="2"/>
      </w:pPr>
    </w:p>
    <w:p w14:paraId="4293086B" w14:textId="77777777" w:rsidR="00D57F8D" w:rsidRDefault="00D57F8D" w:rsidP="00D57F8D">
      <w:pPr>
        <w:pStyle w:val="ListParagraph"/>
        <w:widowControl w:val="0"/>
        <w:numPr>
          <w:ilvl w:val="0"/>
          <w:numId w:val="8"/>
        </w:numPr>
        <w:tabs>
          <w:tab w:val="left" w:pos="975"/>
        </w:tabs>
        <w:autoSpaceDE w:val="0"/>
        <w:autoSpaceDN w:val="0"/>
        <w:spacing w:after="0" w:line="240" w:lineRule="auto"/>
        <w:ind w:left="974" w:hanging="437"/>
        <w:contextualSpacing w:val="0"/>
        <w:rPr>
          <w:i/>
          <w:sz w:val="23"/>
        </w:rPr>
      </w:pPr>
      <w:r>
        <w:rPr>
          <w:i/>
          <w:w w:val="105"/>
          <w:sz w:val="23"/>
        </w:rPr>
        <w:t>Administrative</w:t>
      </w:r>
      <w:r>
        <w:rPr>
          <w:i/>
          <w:spacing w:val="-40"/>
          <w:w w:val="105"/>
          <w:sz w:val="23"/>
        </w:rPr>
        <w:t xml:space="preserve"> </w:t>
      </w:r>
      <w:r>
        <w:rPr>
          <w:i/>
          <w:w w:val="105"/>
          <w:sz w:val="23"/>
        </w:rPr>
        <w:t>penalties.</w:t>
      </w:r>
    </w:p>
    <w:p w14:paraId="1DB6D6B3" w14:textId="77777777" w:rsidR="00D57F8D" w:rsidRDefault="00D57F8D" w:rsidP="00D57F8D">
      <w:pPr>
        <w:pStyle w:val="BodyText"/>
        <w:spacing w:before="11"/>
        <w:rPr>
          <w:i/>
        </w:rPr>
      </w:pPr>
    </w:p>
    <w:p w14:paraId="0A57651A" w14:textId="77777777" w:rsidR="00D57F8D" w:rsidRPr="001C0B3F" w:rsidRDefault="00D57F8D" w:rsidP="00D57F8D">
      <w:pPr>
        <w:pStyle w:val="ListParagraph"/>
        <w:widowControl w:val="0"/>
        <w:numPr>
          <w:ilvl w:val="1"/>
          <w:numId w:val="8"/>
        </w:numPr>
        <w:tabs>
          <w:tab w:val="left" w:pos="1410"/>
        </w:tabs>
        <w:autoSpaceDE w:val="0"/>
        <w:autoSpaceDN w:val="0"/>
        <w:spacing w:after="0" w:line="247" w:lineRule="auto"/>
        <w:ind w:left="108" w:right="314" w:firstLine="864"/>
        <w:contextualSpacing w:val="0"/>
        <w:rPr>
          <w:sz w:val="23"/>
        </w:rPr>
      </w:pPr>
      <w:r>
        <w:rPr>
          <w:i/>
          <w:w w:val="105"/>
          <w:sz w:val="23"/>
        </w:rPr>
        <w:t xml:space="preserve">Licensees. </w:t>
      </w:r>
      <w:r>
        <w:rPr>
          <w:w w:val="105"/>
          <w:sz w:val="23"/>
        </w:rPr>
        <w:t>Any licensee found to have violated this chapter, or whose employee shall have violated this chapter, shall be charged an administrative fine of $75 for a first violation of this chapter;</w:t>
      </w:r>
      <w:r>
        <w:rPr>
          <w:spacing w:val="-10"/>
          <w:w w:val="105"/>
          <w:sz w:val="23"/>
        </w:rPr>
        <w:t xml:space="preserve"> </w:t>
      </w:r>
      <w:r>
        <w:rPr>
          <w:w w:val="105"/>
          <w:sz w:val="23"/>
        </w:rPr>
        <w:t>$200</w:t>
      </w:r>
      <w:r>
        <w:rPr>
          <w:spacing w:val="-13"/>
          <w:w w:val="105"/>
          <w:sz w:val="23"/>
        </w:rPr>
        <w:t xml:space="preserve"> </w:t>
      </w:r>
      <w:r>
        <w:rPr>
          <w:w w:val="105"/>
          <w:sz w:val="23"/>
        </w:rPr>
        <w:t>for</w:t>
      </w:r>
      <w:r>
        <w:rPr>
          <w:spacing w:val="-15"/>
          <w:w w:val="105"/>
          <w:sz w:val="23"/>
        </w:rPr>
        <w:t xml:space="preserve"> </w:t>
      </w:r>
      <w:r>
        <w:rPr>
          <w:w w:val="105"/>
          <w:sz w:val="23"/>
        </w:rPr>
        <w:t>a</w:t>
      </w:r>
      <w:r>
        <w:rPr>
          <w:spacing w:val="-21"/>
          <w:w w:val="105"/>
          <w:sz w:val="23"/>
        </w:rPr>
        <w:t xml:space="preserve"> </w:t>
      </w:r>
      <w:r>
        <w:rPr>
          <w:w w:val="105"/>
          <w:sz w:val="23"/>
        </w:rPr>
        <w:t>second</w:t>
      </w:r>
      <w:r>
        <w:rPr>
          <w:spacing w:val="-10"/>
          <w:w w:val="105"/>
          <w:sz w:val="23"/>
        </w:rPr>
        <w:t xml:space="preserve"> </w:t>
      </w:r>
      <w:r>
        <w:rPr>
          <w:w w:val="105"/>
          <w:sz w:val="23"/>
        </w:rPr>
        <w:t>offense</w:t>
      </w:r>
      <w:r>
        <w:rPr>
          <w:spacing w:val="-7"/>
          <w:w w:val="105"/>
          <w:sz w:val="23"/>
        </w:rPr>
        <w:t xml:space="preserve"> </w:t>
      </w:r>
      <w:r>
        <w:rPr>
          <w:w w:val="105"/>
          <w:sz w:val="23"/>
        </w:rPr>
        <w:t>at</w:t>
      </w:r>
      <w:r>
        <w:rPr>
          <w:spacing w:val="-17"/>
          <w:w w:val="105"/>
          <w:sz w:val="23"/>
        </w:rPr>
        <w:t xml:space="preserve"> </w:t>
      </w:r>
      <w:r>
        <w:rPr>
          <w:w w:val="105"/>
          <w:sz w:val="23"/>
        </w:rPr>
        <w:t>the</w:t>
      </w:r>
      <w:r>
        <w:rPr>
          <w:spacing w:val="-19"/>
          <w:w w:val="105"/>
          <w:sz w:val="23"/>
        </w:rPr>
        <w:t xml:space="preserve"> </w:t>
      </w:r>
      <w:r>
        <w:rPr>
          <w:w w:val="105"/>
          <w:sz w:val="23"/>
        </w:rPr>
        <w:t>same</w:t>
      </w:r>
      <w:r>
        <w:rPr>
          <w:spacing w:val="-15"/>
          <w:w w:val="105"/>
          <w:sz w:val="23"/>
        </w:rPr>
        <w:t xml:space="preserve"> </w:t>
      </w:r>
      <w:r>
        <w:rPr>
          <w:w w:val="105"/>
          <w:sz w:val="23"/>
        </w:rPr>
        <w:t>licensed</w:t>
      </w:r>
      <w:r>
        <w:rPr>
          <w:spacing w:val="-12"/>
          <w:w w:val="105"/>
          <w:sz w:val="23"/>
        </w:rPr>
        <w:t xml:space="preserve"> </w:t>
      </w:r>
      <w:r>
        <w:rPr>
          <w:w w:val="105"/>
          <w:sz w:val="23"/>
        </w:rPr>
        <w:t>premises</w:t>
      </w:r>
      <w:r>
        <w:rPr>
          <w:spacing w:val="-5"/>
          <w:w w:val="105"/>
          <w:sz w:val="23"/>
        </w:rPr>
        <w:t xml:space="preserve"> </w:t>
      </w:r>
      <w:r>
        <w:rPr>
          <w:w w:val="105"/>
          <w:sz w:val="23"/>
        </w:rPr>
        <w:t>within</w:t>
      </w:r>
      <w:r>
        <w:rPr>
          <w:spacing w:val="-17"/>
          <w:w w:val="105"/>
          <w:sz w:val="23"/>
        </w:rPr>
        <w:t xml:space="preserve"> </w:t>
      </w:r>
      <w:r>
        <w:rPr>
          <w:w w:val="105"/>
          <w:sz w:val="23"/>
        </w:rPr>
        <w:t>a</w:t>
      </w:r>
      <w:r>
        <w:rPr>
          <w:spacing w:val="-17"/>
          <w:w w:val="105"/>
          <w:sz w:val="23"/>
        </w:rPr>
        <w:t xml:space="preserve"> </w:t>
      </w:r>
      <w:r>
        <w:rPr>
          <w:w w:val="105"/>
          <w:sz w:val="23"/>
        </w:rPr>
        <w:t>24-month</w:t>
      </w:r>
      <w:r>
        <w:rPr>
          <w:spacing w:val="-11"/>
          <w:w w:val="105"/>
          <w:sz w:val="23"/>
        </w:rPr>
        <w:t xml:space="preserve"> </w:t>
      </w:r>
      <w:r>
        <w:rPr>
          <w:w w:val="105"/>
          <w:sz w:val="23"/>
        </w:rPr>
        <w:t>period;</w:t>
      </w:r>
      <w:r>
        <w:rPr>
          <w:spacing w:val="-9"/>
          <w:w w:val="105"/>
          <w:sz w:val="23"/>
        </w:rPr>
        <w:t xml:space="preserve"> </w:t>
      </w:r>
      <w:r>
        <w:rPr>
          <w:w w:val="105"/>
          <w:sz w:val="23"/>
        </w:rPr>
        <w:t>and</w:t>
      </w:r>
      <w:r>
        <w:rPr>
          <w:spacing w:val="-17"/>
          <w:w w:val="105"/>
          <w:sz w:val="23"/>
        </w:rPr>
        <w:t xml:space="preserve"> </w:t>
      </w:r>
      <w:r>
        <w:rPr>
          <w:w w:val="105"/>
          <w:sz w:val="23"/>
        </w:rPr>
        <w:t>$250 for</w:t>
      </w:r>
      <w:r>
        <w:rPr>
          <w:spacing w:val="-14"/>
          <w:w w:val="105"/>
          <w:sz w:val="23"/>
        </w:rPr>
        <w:t xml:space="preserve"> </w:t>
      </w:r>
      <w:r>
        <w:rPr>
          <w:w w:val="105"/>
          <w:sz w:val="23"/>
        </w:rPr>
        <w:t>a</w:t>
      </w:r>
      <w:r>
        <w:rPr>
          <w:spacing w:val="-19"/>
          <w:w w:val="105"/>
          <w:sz w:val="23"/>
        </w:rPr>
        <w:t xml:space="preserve"> </w:t>
      </w:r>
      <w:r>
        <w:rPr>
          <w:w w:val="105"/>
          <w:sz w:val="23"/>
        </w:rPr>
        <w:t>third</w:t>
      </w:r>
      <w:r>
        <w:rPr>
          <w:spacing w:val="-9"/>
          <w:w w:val="105"/>
          <w:sz w:val="23"/>
        </w:rPr>
        <w:t xml:space="preserve"> </w:t>
      </w:r>
      <w:r>
        <w:rPr>
          <w:w w:val="105"/>
          <w:sz w:val="23"/>
        </w:rPr>
        <w:t>or</w:t>
      </w:r>
      <w:r>
        <w:rPr>
          <w:spacing w:val="-19"/>
          <w:w w:val="105"/>
          <w:sz w:val="23"/>
        </w:rPr>
        <w:t xml:space="preserve"> </w:t>
      </w:r>
      <w:r>
        <w:rPr>
          <w:w w:val="105"/>
          <w:sz w:val="23"/>
        </w:rPr>
        <w:t>subsequent offense</w:t>
      </w:r>
      <w:r>
        <w:rPr>
          <w:spacing w:val="-10"/>
          <w:w w:val="105"/>
          <w:sz w:val="23"/>
        </w:rPr>
        <w:t xml:space="preserve"> </w:t>
      </w:r>
      <w:r>
        <w:rPr>
          <w:w w:val="105"/>
          <w:sz w:val="23"/>
        </w:rPr>
        <w:t>at</w:t>
      </w:r>
      <w:r>
        <w:rPr>
          <w:spacing w:val="-16"/>
          <w:w w:val="105"/>
          <w:sz w:val="23"/>
        </w:rPr>
        <w:t xml:space="preserve"> </w:t>
      </w:r>
      <w:r>
        <w:rPr>
          <w:w w:val="105"/>
          <w:sz w:val="23"/>
        </w:rPr>
        <w:t>the</w:t>
      </w:r>
      <w:r>
        <w:rPr>
          <w:spacing w:val="-17"/>
          <w:w w:val="105"/>
          <w:sz w:val="23"/>
        </w:rPr>
        <w:t xml:space="preserve"> </w:t>
      </w:r>
      <w:r>
        <w:rPr>
          <w:w w:val="105"/>
          <w:sz w:val="23"/>
        </w:rPr>
        <w:t>same</w:t>
      </w:r>
      <w:r>
        <w:rPr>
          <w:spacing w:val="-15"/>
          <w:w w:val="105"/>
          <w:sz w:val="23"/>
        </w:rPr>
        <w:t xml:space="preserve"> </w:t>
      </w:r>
      <w:r>
        <w:rPr>
          <w:w w:val="105"/>
          <w:sz w:val="23"/>
        </w:rPr>
        <w:t>location</w:t>
      </w:r>
      <w:r>
        <w:rPr>
          <w:spacing w:val="-8"/>
          <w:w w:val="105"/>
          <w:sz w:val="23"/>
        </w:rPr>
        <w:t xml:space="preserve"> </w:t>
      </w:r>
      <w:r>
        <w:rPr>
          <w:w w:val="105"/>
          <w:sz w:val="23"/>
        </w:rPr>
        <w:t>within</w:t>
      </w:r>
      <w:r>
        <w:rPr>
          <w:spacing w:val="-11"/>
          <w:w w:val="105"/>
          <w:sz w:val="23"/>
        </w:rPr>
        <w:t xml:space="preserve"> </w:t>
      </w:r>
      <w:r>
        <w:rPr>
          <w:w w:val="105"/>
          <w:sz w:val="23"/>
        </w:rPr>
        <w:t>a</w:t>
      </w:r>
      <w:r>
        <w:rPr>
          <w:spacing w:val="-16"/>
          <w:w w:val="105"/>
          <w:sz w:val="23"/>
        </w:rPr>
        <w:t xml:space="preserve"> </w:t>
      </w:r>
      <w:r>
        <w:rPr>
          <w:w w:val="105"/>
          <w:sz w:val="23"/>
        </w:rPr>
        <w:t>24-month</w:t>
      </w:r>
      <w:r>
        <w:rPr>
          <w:spacing w:val="-3"/>
          <w:w w:val="105"/>
          <w:sz w:val="23"/>
        </w:rPr>
        <w:t xml:space="preserve"> </w:t>
      </w:r>
      <w:r>
        <w:rPr>
          <w:w w:val="105"/>
          <w:sz w:val="23"/>
        </w:rPr>
        <w:t>period.</w:t>
      </w:r>
      <w:r>
        <w:rPr>
          <w:spacing w:val="-9"/>
          <w:w w:val="105"/>
          <w:sz w:val="23"/>
        </w:rPr>
        <w:t xml:space="preserve"> </w:t>
      </w:r>
      <w:r>
        <w:rPr>
          <w:w w:val="105"/>
        </w:rPr>
        <w:t>In</w:t>
      </w:r>
      <w:r>
        <w:rPr>
          <w:spacing w:val="-19"/>
          <w:w w:val="105"/>
        </w:rPr>
        <w:t xml:space="preserve"> </w:t>
      </w:r>
      <w:r>
        <w:rPr>
          <w:w w:val="105"/>
          <w:sz w:val="23"/>
        </w:rPr>
        <w:t>addition,</w:t>
      </w:r>
      <w:r>
        <w:rPr>
          <w:spacing w:val="-4"/>
          <w:w w:val="105"/>
          <w:sz w:val="23"/>
        </w:rPr>
        <w:t xml:space="preserve"> </w:t>
      </w:r>
      <w:r>
        <w:rPr>
          <w:w w:val="105"/>
          <w:sz w:val="23"/>
        </w:rPr>
        <w:t>after</w:t>
      </w:r>
      <w:r>
        <w:rPr>
          <w:spacing w:val="-16"/>
          <w:w w:val="105"/>
          <w:sz w:val="23"/>
        </w:rPr>
        <w:t xml:space="preserve"> </w:t>
      </w:r>
      <w:r>
        <w:rPr>
          <w:w w:val="105"/>
          <w:sz w:val="23"/>
        </w:rPr>
        <w:t>the third</w:t>
      </w:r>
      <w:r>
        <w:rPr>
          <w:spacing w:val="-12"/>
          <w:w w:val="105"/>
          <w:sz w:val="23"/>
        </w:rPr>
        <w:t xml:space="preserve"> </w:t>
      </w:r>
      <w:r>
        <w:rPr>
          <w:w w:val="105"/>
          <w:sz w:val="23"/>
        </w:rPr>
        <w:t>offense,</w:t>
      </w:r>
      <w:r>
        <w:rPr>
          <w:spacing w:val="-2"/>
          <w:w w:val="105"/>
          <w:sz w:val="23"/>
        </w:rPr>
        <w:t xml:space="preserve"> </w:t>
      </w:r>
      <w:r>
        <w:rPr>
          <w:w w:val="105"/>
          <w:sz w:val="23"/>
        </w:rPr>
        <w:t>the</w:t>
      </w:r>
      <w:r>
        <w:rPr>
          <w:spacing w:val="-15"/>
          <w:w w:val="105"/>
          <w:sz w:val="23"/>
        </w:rPr>
        <w:t xml:space="preserve"> </w:t>
      </w:r>
      <w:r>
        <w:rPr>
          <w:w w:val="105"/>
          <w:sz w:val="23"/>
        </w:rPr>
        <w:t>license</w:t>
      </w:r>
      <w:r>
        <w:rPr>
          <w:spacing w:val="-12"/>
          <w:w w:val="105"/>
          <w:sz w:val="23"/>
        </w:rPr>
        <w:t xml:space="preserve"> </w:t>
      </w:r>
      <w:r>
        <w:rPr>
          <w:w w:val="105"/>
          <w:sz w:val="23"/>
        </w:rPr>
        <w:t>shall</w:t>
      </w:r>
      <w:r>
        <w:rPr>
          <w:spacing w:val="-11"/>
          <w:w w:val="105"/>
          <w:sz w:val="23"/>
        </w:rPr>
        <w:t xml:space="preserve"> </w:t>
      </w:r>
      <w:r>
        <w:rPr>
          <w:w w:val="105"/>
          <w:sz w:val="23"/>
        </w:rPr>
        <w:t>be</w:t>
      </w:r>
      <w:r>
        <w:rPr>
          <w:spacing w:val="-20"/>
          <w:w w:val="105"/>
          <w:sz w:val="23"/>
        </w:rPr>
        <w:t xml:space="preserve"> </w:t>
      </w:r>
      <w:r>
        <w:rPr>
          <w:w w:val="105"/>
          <w:sz w:val="23"/>
        </w:rPr>
        <w:t>suspended</w:t>
      </w:r>
      <w:r>
        <w:rPr>
          <w:spacing w:val="-9"/>
          <w:w w:val="105"/>
          <w:sz w:val="23"/>
        </w:rPr>
        <w:t xml:space="preserve"> </w:t>
      </w:r>
      <w:r>
        <w:rPr>
          <w:w w:val="105"/>
          <w:sz w:val="23"/>
        </w:rPr>
        <w:t>for</w:t>
      </w:r>
      <w:r>
        <w:rPr>
          <w:spacing w:val="-17"/>
          <w:w w:val="105"/>
          <w:sz w:val="23"/>
        </w:rPr>
        <w:t xml:space="preserve"> </w:t>
      </w:r>
      <w:r>
        <w:rPr>
          <w:w w:val="105"/>
          <w:sz w:val="23"/>
        </w:rPr>
        <w:t>not</w:t>
      </w:r>
      <w:r>
        <w:rPr>
          <w:spacing w:val="-17"/>
          <w:w w:val="105"/>
          <w:sz w:val="23"/>
        </w:rPr>
        <w:t xml:space="preserve"> </w:t>
      </w:r>
      <w:r>
        <w:rPr>
          <w:w w:val="105"/>
          <w:sz w:val="23"/>
        </w:rPr>
        <w:t>less</w:t>
      </w:r>
      <w:r>
        <w:rPr>
          <w:spacing w:val="-14"/>
          <w:w w:val="105"/>
          <w:sz w:val="23"/>
        </w:rPr>
        <w:t xml:space="preserve"> </w:t>
      </w:r>
      <w:r>
        <w:rPr>
          <w:w w:val="105"/>
          <w:sz w:val="23"/>
        </w:rPr>
        <w:t>than</w:t>
      </w:r>
      <w:r>
        <w:rPr>
          <w:spacing w:val="-14"/>
          <w:w w:val="105"/>
          <w:sz w:val="23"/>
        </w:rPr>
        <w:t xml:space="preserve"> </w:t>
      </w:r>
      <w:r>
        <w:rPr>
          <w:w w:val="105"/>
          <w:sz w:val="23"/>
        </w:rPr>
        <w:t>seven</w:t>
      </w:r>
      <w:r>
        <w:rPr>
          <w:spacing w:val="-9"/>
          <w:w w:val="105"/>
          <w:sz w:val="23"/>
        </w:rPr>
        <w:t xml:space="preserve"> </w:t>
      </w:r>
      <w:r>
        <w:rPr>
          <w:w w:val="105"/>
          <w:sz w:val="23"/>
        </w:rPr>
        <w:t>consecutive</w:t>
      </w:r>
      <w:r>
        <w:rPr>
          <w:spacing w:val="-3"/>
          <w:w w:val="105"/>
          <w:sz w:val="23"/>
        </w:rPr>
        <w:t xml:space="preserve"> </w:t>
      </w:r>
      <w:r>
        <w:rPr>
          <w:w w:val="105"/>
          <w:sz w:val="23"/>
        </w:rPr>
        <w:t>days.</w:t>
      </w:r>
    </w:p>
    <w:p w14:paraId="55CE4247" w14:textId="77777777" w:rsidR="00D57F8D" w:rsidRDefault="00D57F8D" w:rsidP="00D57F8D">
      <w:pPr>
        <w:pStyle w:val="ListParagraph"/>
        <w:widowControl w:val="0"/>
        <w:numPr>
          <w:ilvl w:val="1"/>
          <w:numId w:val="8"/>
        </w:numPr>
        <w:tabs>
          <w:tab w:val="left" w:pos="1410"/>
        </w:tabs>
        <w:autoSpaceDE w:val="0"/>
        <w:autoSpaceDN w:val="0"/>
        <w:spacing w:after="0" w:line="247" w:lineRule="auto"/>
        <w:ind w:left="108" w:right="314" w:firstLine="864"/>
        <w:contextualSpacing w:val="0"/>
        <w:rPr>
          <w:sz w:val="23"/>
        </w:rPr>
      </w:pPr>
      <w:r w:rsidRPr="001C0B3F">
        <w:rPr>
          <w:i/>
          <w:sz w:val="23"/>
        </w:rPr>
        <w:t>Instructional Program</w:t>
      </w:r>
      <w:r>
        <w:rPr>
          <w:sz w:val="23"/>
        </w:rPr>
        <w:t xml:space="preserve"> </w:t>
      </w:r>
      <w:r>
        <w:rPr>
          <w:i/>
          <w:sz w:val="23"/>
        </w:rPr>
        <w:t>for licensees</w:t>
      </w:r>
      <w:r w:rsidRPr="000A6580">
        <w:rPr>
          <w:sz w:val="23"/>
        </w:rPr>
        <w:t xml:space="preserve">. Any licensee who has violated this ordinance and </w:t>
      </w:r>
      <w:proofErr w:type="gramStart"/>
      <w:r w:rsidRPr="000A6580">
        <w:rPr>
          <w:sz w:val="23"/>
        </w:rPr>
        <w:t>all of</w:t>
      </w:r>
      <w:proofErr w:type="gramEnd"/>
      <w:r w:rsidRPr="000A6580">
        <w:rPr>
          <w:sz w:val="23"/>
        </w:rPr>
        <w:t xml:space="preserve"> that licensee’s employees shall complete a training program on the legal requirements related to the sale of licensed products and the possible consequences of license violations. Any training program must be pre-approved by the city.</w:t>
      </w:r>
      <w:r>
        <w:rPr>
          <w:sz w:val="23"/>
        </w:rPr>
        <w:t xml:space="preserve"> </w:t>
      </w:r>
      <w:r w:rsidRPr="000A6580">
        <w:rPr>
          <w:sz w:val="23"/>
        </w:rPr>
        <w:t>Licensees must provide documentation of compliance with this requirement to the city within 30 days of notice of violation.</w:t>
      </w:r>
    </w:p>
    <w:p w14:paraId="64D18198" w14:textId="77777777" w:rsidR="00D57F8D" w:rsidRDefault="00D57F8D" w:rsidP="00D57F8D">
      <w:pPr>
        <w:pStyle w:val="BodyText"/>
        <w:spacing w:before="2"/>
        <w:rPr>
          <w:sz w:val="24"/>
        </w:rPr>
      </w:pPr>
    </w:p>
    <w:p w14:paraId="5465A252" w14:textId="77777777" w:rsidR="00D57F8D" w:rsidRDefault="00D57F8D" w:rsidP="00D57F8D">
      <w:pPr>
        <w:pStyle w:val="ListParagraph"/>
        <w:widowControl w:val="0"/>
        <w:numPr>
          <w:ilvl w:val="1"/>
          <w:numId w:val="8"/>
        </w:numPr>
        <w:tabs>
          <w:tab w:val="left" w:pos="1418"/>
        </w:tabs>
        <w:autoSpaceDE w:val="0"/>
        <w:autoSpaceDN w:val="0"/>
        <w:spacing w:after="0" w:line="252" w:lineRule="auto"/>
        <w:ind w:left="110" w:right="442" w:firstLine="867"/>
        <w:contextualSpacing w:val="0"/>
        <w:rPr>
          <w:sz w:val="23"/>
        </w:rPr>
      </w:pPr>
      <w:r>
        <w:rPr>
          <w:i/>
          <w:sz w:val="23"/>
        </w:rPr>
        <w:t xml:space="preserve">Other individuals. </w:t>
      </w:r>
      <w:r>
        <w:rPr>
          <w:sz w:val="23"/>
        </w:rPr>
        <w:t>Other individuals, other than minors regulated by division (C)(3) of this</w:t>
      </w:r>
      <w:r>
        <w:rPr>
          <w:spacing w:val="11"/>
          <w:sz w:val="23"/>
        </w:rPr>
        <w:t xml:space="preserve"> </w:t>
      </w:r>
      <w:r>
        <w:rPr>
          <w:sz w:val="23"/>
        </w:rPr>
        <w:t>section,</w:t>
      </w:r>
      <w:r>
        <w:rPr>
          <w:spacing w:val="19"/>
          <w:sz w:val="23"/>
        </w:rPr>
        <w:t xml:space="preserve"> </w:t>
      </w:r>
      <w:r>
        <w:rPr>
          <w:sz w:val="23"/>
        </w:rPr>
        <w:t>found</w:t>
      </w:r>
      <w:r>
        <w:rPr>
          <w:spacing w:val="24"/>
          <w:sz w:val="23"/>
        </w:rPr>
        <w:t xml:space="preserve"> </w:t>
      </w:r>
      <w:r>
        <w:rPr>
          <w:sz w:val="23"/>
        </w:rPr>
        <w:t>to</w:t>
      </w:r>
      <w:r>
        <w:rPr>
          <w:spacing w:val="12"/>
          <w:sz w:val="23"/>
        </w:rPr>
        <w:t xml:space="preserve"> </w:t>
      </w:r>
      <w:r>
        <w:rPr>
          <w:sz w:val="23"/>
        </w:rPr>
        <w:t>be</w:t>
      </w:r>
      <w:r>
        <w:rPr>
          <w:spacing w:val="5"/>
          <w:sz w:val="23"/>
        </w:rPr>
        <w:t xml:space="preserve"> </w:t>
      </w:r>
      <w:r>
        <w:rPr>
          <w:sz w:val="23"/>
        </w:rPr>
        <w:t>in</w:t>
      </w:r>
      <w:r>
        <w:rPr>
          <w:spacing w:val="11"/>
          <w:sz w:val="23"/>
        </w:rPr>
        <w:t xml:space="preserve"> </w:t>
      </w:r>
      <w:r>
        <w:rPr>
          <w:sz w:val="23"/>
        </w:rPr>
        <w:t>violation</w:t>
      </w:r>
      <w:r>
        <w:rPr>
          <w:spacing w:val="27"/>
          <w:sz w:val="23"/>
        </w:rPr>
        <w:t xml:space="preserve"> </w:t>
      </w:r>
      <w:r>
        <w:rPr>
          <w:sz w:val="23"/>
        </w:rPr>
        <w:t>of</w:t>
      </w:r>
      <w:r>
        <w:rPr>
          <w:spacing w:val="15"/>
          <w:sz w:val="23"/>
        </w:rPr>
        <w:t xml:space="preserve"> </w:t>
      </w:r>
      <w:r>
        <w:rPr>
          <w:sz w:val="23"/>
        </w:rPr>
        <w:t>this</w:t>
      </w:r>
      <w:r>
        <w:rPr>
          <w:spacing w:val="17"/>
          <w:sz w:val="23"/>
        </w:rPr>
        <w:t xml:space="preserve"> </w:t>
      </w:r>
      <w:r>
        <w:rPr>
          <w:sz w:val="23"/>
        </w:rPr>
        <w:t>chapter</w:t>
      </w:r>
      <w:r>
        <w:rPr>
          <w:spacing w:val="20"/>
          <w:sz w:val="23"/>
        </w:rPr>
        <w:t xml:space="preserve"> </w:t>
      </w:r>
      <w:r>
        <w:rPr>
          <w:sz w:val="23"/>
        </w:rPr>
        <w:t>shall</w:t>
      </w:r>
      <w:r>
        <w:rPr>
          <w:spacing w:val="23"/>
          <w:sz w:val="23"/>
        </w:rPr>
        <w:t xml:space="preserve"> </w:t>
      </w:r>
      <w:r>
        <w:rPr>
          <w:sz w:val="23"/>
        </w:rPr>
        <w:t>be</w:t>
      </w:r>
      <w:r>
        <w:rPr>
          <w:spacing w:val="5"/>
          <w:sz w:val="23"/>
        </w:rPr>
        <w:t xml:space="preserve"> </w:t>
      </w:r>
      <w:r>
        <w:rPr>
          <w:sz w:val="23"/>
        </w:rPr>
        <w:t>charged</w:t>
      </w:r>
      <w:r>
        <w:rPr>
          <w:spacing w:val="20"/>
          <w:sz w:val="23"/>
        </w:rPr>
        <w:t xml:space="preserve"> </w:t>
      </w:r>
      <w:r>
        <w:rPr>
          <w:sz w:val="23"/>
        </w:rPr>
        <w:t>an</w:t>
      </w:r>
      <w:r>
        <w:rPr>
          <w:spacing w:val="22"/>
          <w:sz w:val="23"/>
        </w:rPr>
        <w:t xml:space="preserve"> </w:t>
      </w:r>
      <w:r>
        <w:rPr>
          <w:sz w:val="23"/>
        </w:rPr>
        <w:t>administrative</w:t>
      </w:r>
      <w:r>
        <w:rPr>
          <w:spacing w:val="6"/>
          <w:sz w:val="23"/>
        </w:rPr>
        <w:t xml:space="preserve"> </w:t>
      </w:r>
      <w:r>
        <w:rPr>
          <w:sz w:val="23"/>
        </w:rPr>
        <w:t>fine</w:t>
      </w:r>
      <w:r>
        <w:rPr>
          <w:spacing w:val="13"/>
          <w:sz w:val="23"/>
        </w:rPr>
        <w:t xml:space="preserve"> </w:t>
      </w:r>
      <w:r>
        <w:rPr>
          <w:sz w:val="23"/>
        </w:rPr>
        <w:t>of</w:t>
      </w:r>
      <w:r>
        <w:rPr>
          <w:spacing w:val="7"/>
          <w:sz w:val="23"/>
        </w:rPr>
        <w:t xml:space="preserve"> </w:t>
      </w:r>
      <w:r>
        <w:rPr>
          <w:sz w:val="23"/>
        </w:rPr>
        <w:t>$50.</w:t>
      </w:r>
    </w:p>
    <w:p w14:paraId="5A111887" w14:textId="77777777" w:rsidR="00D57F8D" w:rsidRDefault="00D57F8D" w:rsidP="00D57F8D">
      <w:pPr>
        <w:spacing w:line="252" w:lineRule="auto"/>
        <w:rPr>
          <w:sz w:val="23"/>
        </w:rPr>
      </w:pPr>
    </w:p>
    <w:p w14:paraId="5CE6CCBB" w14:textId="77777777" w:rsidR="00D57F8D" w:rsidRDefault="00D57F8D" w:rsidP="00D57F8D">
      <w:pPr>
        <w:pStyle w:val="ListParagraph"/>
        <w:widowControl w:val="0"/>
        <w:numPr>
          <w:ilvl w:val="1"/>
          <w:numId w:val="8"/>
        </w:numPr>
        <w:tabs>
          <w:tab w:val="left" w:pos="2103"/>
        </w:tabs>
        <w:autoSpaceDE w:val="0"/>
        <w:autoSpaceDN w:val="0"/>
        <w:spacing w:before="74" w:after="0" w:line="249" w:lineRule="auto"/>
        <w:ind w:left="816" w:right="116" w:firstLine="856"/>
        <w:contextualSpacing w:val="0"/>
        <w:rPr>
          <w:sz w:val="23"/>
        </w:rPr>
      </w:pPr>
      <w:r>
        <w:rPr>
          <w:i/>
          <w:w w:val="105"/>
          <w:sz w:val="23"/>
        </w:rPr>
        <w:t>Minors.</w:t>
      </w:r>
      <w:r>
        <w:rPr>
          <w:i/>
          <w:spacing w:val="-1"/>
          <w:w w:val="105"/>
          <w:sz w:val="23"/>
        </w:rPr>
        <w:t xml:space="preserve"> </w:t>
      </w:r>
      <w:r>
        <w:rPr>
          <w:w w:val="105"/>
          <w:sz w:val="23"/>
        </w:rPr>
        <w:t>Minors</w:t>
      </w:r>
      <w:r>
        <w:rPr>
          <w:spacing w:val="-14"/>
          <w:w w:val="105"/>
          <w:sz w:val="23"/>
        </w:rPr>
        <w:t xml:space="preserve"> </w:t>
      </w:r>
      <w:r w:rsidRPr="000A6580">
        <w:rPr>
          <w:w w:val="105"/>
          <w:sz w:val="23"/>
        </w:rPr>
        <w:t xml:space="preserve">who use false identification to purchase or attempt </w:t>
      </w:r>
      <w:proofErr w:type="spellStart"/>
      <w:r w:rsidRPr="000A6580">
        <w:rPr>
          <w:w w:val="105"/>
          <w:sz w:val="23"/>
        </w:rPr>
        <w:t>ot</w:t>
      </w:r>
      <w:proofErr w:type="spellEnd"/>
      <w:r w:rsidRPr="000A6580">
        <w:rPr>
          <w:w w:val="105"/>
          <w:sz w:val="23"/>
        </w:rPr>
        <w:t xml:space="preserve"> purchase licensed products may only be subject to non-criminal, no</w:t>
      </w:r>
      <w:r>
        <w:rPr>
          <w:w w:val="105"/>
          <w:sz w:val="23"/>
        </w:rPr>
        <w:t>n</w:t>
      </w:r>
      <w:r w:rsidRPr="000A6580">
        <w:rPr>
          <w:w w:val="105"/>
          <w:sz w:val="23"/>
        </w:rPr>
        <w:t xml:space="preserve">-monetary </w:t>
      </w:r>
      <w:r>
        <w:rPr>
          <w:w w:val="105"/>
          <w:sz w:val="23"/>
        </w:rPr>
        <w:t>civil penalties such as tobacco-</w:t>
      </w:r>
      <w:r w:rsidRPr="000A6580">
        <w:rPr>
          <w:w w:val="105"/>
          <w:sz w:val="23"/>
        </w:rPr>
        <w:t xml:space="preserve">related education classes, diversion programs, community services, or another </w:t>
      </w:r>
      <w:r>
        <w:rPr>
          <w:w w:val="105"/>
          <w:sz w:val="23"/>
        </w:rPr>
        <w:t xml:space="preserve">non-criminal, non-monetary </w:t>
      </w:r>
      <w:r w:rsidRPr="000A6580">
        <w:rPr>
          <w:w w:val="105"/>
          <w:sz w:val="23"/>
        </w:rPr>
        <w:t>penalty that the city determines to be appropriate. The city council will consult with court personnel, educators, parents, children, and other interested parties to determine an appropriate penalty for minors in the city. The penalty may be established by ordinance and amended from time to time.</w:t>
      </w:r>
    </w:p>
    <w:p w14:paraId="1D490C09" w14:textId="77777777" w:rsidR="00D57F8D" w:rsidRDefault="00D57F8D" w:rsidP="00D57F8D">
      <w:pPr>
        <w:pStyle w:val="BodyText"/>
        <w:spacing w:before="4"/>
        <w:rPr>
          <w:sz w:val="24"/>
        </w:rPr>
      </w:pPr>
    </w:p>
    <w:p w14:paraId="165F708A" w14:textId="77777777" w:rsidR="00D57F8D" w:rsidRDefault="00D57F8D" w:rsidP="00D57F8D">
      <w:pPr>
        <w:pStyle w:val="ListParagraph"/>
        <w:widowControl w:val="0"/>
        <w:numPr>
          <w:ilvl w:val="1"/>
          <w:numId w:val="8"/>
        </w:numPr>
        <w:tabs>
          <w:tab w:val="left" w:pos="2107"/>
        </w:tabs>
        <w:autoSpaceDE w:val="0"/>
        <w:autoSpaceDN w:val="0"/>
        <w:spacing w:before="1" w:after="0" w:line="240" w:lineRule="auto"/>
        <w:ind w:left="2106" w:hanging="372"/>
        <w:contextualSpacing w:val="0"/>
        <w:rPr>
          <w:sz w:val="23"/>
        </w:rPr>
      </w:pPr>
      <w:r>
        <w:rPr>
          <w:i/>
          <w:w w:val="105"/>
          <w:sz w:val="23"/>
        </w:rPr>
        <w:t>Statutory</w:t>
      </w:r>
      <w:r>
        <w:rPr>
          <w:i/>
          <w:spacing w:val="-7"/>
          <w:w w:val="105"/>
          <w:sz w:val="23"/>
        </w:rPr>
        <w:t xml:space="preserve"> </w:t>
      </w:r>
      <w:r>
        <w:rPr>
          <w:i/>
          <w:w w:val="105"/>
          <w:sz w:val="23"/>
        </w:rPr>
        <w:t>penalties.</w:t>
      </w:r>
      <w:r>
        <w:rPr>
          <w:i/>
          <w:spacing w:val="-4"/>
          <w:w w:val="105"/>
          <w:sz w:val="23"/>
        </w:rPr>
        <w:t xml:space="preserve"> </w:t>
      </w:r>
      <w:r>
        <w:rPr>
          <w:w w:val="105"/>
          <w:sz w:val="23"/>
        </w:rPr>
        <w:t>If</w:t>
      </w:r>
      <w:r>
        <w:rPr>
          <w:spacing w:val="-16"/>
          <w:w w:val="105"/>
          <w:sz w:val="23"/>
        </w:rPr>
        <w:t xml:space="preserve"> </w:t>
      </w:r>
      <w:r>
        <w:rPr>
          <w:w w:val="105"/>
          <w:sz w:val="23"/>
        </w:rPr>
        <w:t>the</w:t>
      </w:r>
      <w:r>
        <w:rPr>
          <w:spacing w:val="-11"/>
          <w:w w:val="105"/>
          <w:sz w:val="23"/>
        </w:rPr>
        <w:t xml:space="preserve"> </w:t>
      </w:r>
      <w:r>
        <w:rPr>
          <w:w w:val="105"/>
          <w:sz w:val="23"/>
        </w:rPr>
        <w:t>administrative</w:t>
      </w:r>
      <w:r>
        <w:rPr>
          <w:spacing w:val="-20"/>
          <w:w w:val="105"/>
          <w:sz w:val="23"/>
        </w:rPr>
        <w:t xml:space="preserve"> </w:t>
      </w:r>
      <w:r>
        <w:rPr>
          <w:w w:val="105"/>
          <w:sz w:val="23"/>
        </w:rPr>
        <w:t>penalties</w:t>
      </w:r>
      <w:r>
        <w:rPr>
          <w:spacing w:val="-8"/>
          <w:w w:val="105"/>
          <w:sz w:val="23"/>
        </w:rPr>
        <w:t xml:space="preserve"> </w:t>
      </w:r>
      <w:r>
        <w:rPr>
          <w:w w:val="105"/>
          <w:sz w:val="23"/>
        </w:rPr>
        <w:t>authorized</w:t>
      </w:r>
      <w:r>
        <w:rPr>
          <w:spacing w:val="-4"/>
          <w:w w:val="105"/>
          <w:sz w:val="23"/>
        </w:rPr>
        <w:t xml:space="preserve"> </w:t>
      </w:r>
      <w:r>
        <w:rPr>
          <w:w w:val="105"/>
          <w:sz w:val="23"/>
        </w:rPr>
        <w:t>to</w:t>
      </w:r>
      <w:r>
        <w:rPr>
          <w:spacing w:val="-13"/>
          <w:w w:val="105"/>
          <w:sz w:val="23"/>
        </w:rPr>
        <w:t xml:space="preserve"> </w:t>
      </w:r>
      <w:r>
        <w:rPr>
          <w:w w:val="105"/>
          <w:sz w:val="23"/>
        </w:rPr>
        <w:t>be</w:t>
      </w:r>
      <w:r>
        <w:rPr>
          <w:spacing w:val="-17"/>
          <w:w w:val="105"/>
          <w:sz w:val="23"/>
        </w:rPr>
        <w:t xml:space="preserve"> </w:t>
      </w:r>
      <w:r>
        <w:rPr>
          <w:w w:val="105"/>
          <w:sz w:val="23"/>
        </w:rPr>
        <w:t>imposed</w:t>
      </w:r>
      <w:r>
        <w:rPr>
          <w:spacing w:val="-4"/>
          <w:w w:val="105"/>
          <w:sz w:val="23"/>
        </w:rPr>
        <w:t xml:space="preserve"> </w:t>
      </w:r>
      <w:r>
        <w:rPr>
          <w:w w:val="105"/>
          <w:sz w:val="23"/>
        </w:rPr>
        <w:t>by</w:t>
      </w:r>
    </w:p>
    <w:p w14:paraId="666D2B9B" w14:textId="77777777" w:rsidR="00D57F8D" w:rsidRDefault="00D57F8D" w:rsidP="00D57F8D">
      <w:pPr>
        <w:pStyle w:val="BodyText"/>
        <w:spacing w:before="8" w:line="252" w:lineRule="auto"/>
        <w:ind w:left="817" w:right="174" w:hanging="2"/>
      </w:pPr>
      <w:r>
        <w:rPr>
          <w:w w:val="105"/>
        </w:rPr>
        <w:t>M.S.§</w:t>
      </w:r>
      <w:r>
        <w:rPr>
          <w:spacing w:val="-7"/>
          <w:w w:val="105"/>
        </w:rPr>
        <w:t xml:space="preserve"> </w:t>
      </w:r>
      <w:r>
        <w:rPr>
          <w:w w:val="105"/>
        </w:rPr>
        <w:t>461.12,</w:t>
      </w:r>
      <w:r>
        <w:rPr>
          <w:spacing w:val="-4"/>
          <w:w w:val="105"/>
        </w:rPr>
        <w:t xml:space="preserve"> </w:t>
      </w:r>
      <w:r>
        <w:rPr>
          <w:w w:val="105"/>
        </w:rPr>
        <w:t>as</w:t>
      </w:r>
      <w:r>
        <w:rPr>
          <w:spacing w:val="-16"/>
          <w:w w:val="105"/>
        </w:rPr>
        <w:t xml:space="preserve"> </w:t>
      </w:r>
      <w:r>
        <w:rPr>
          <w:w w:val="105"/>
        </w:rPr>
        <w:t>it</w:t>
      </w:r>
      <w:r>
        <w:rPr>
          <w:spacing w:val="-12"/>
          <w:w w:val="105"/>
        </w:rPr>
        <w:t xml:space="preserve"> </w:t>
      </w:r>
      <w:r>
        <w:rPr>
          <w:w w:val="105"/>
        </w:rPr>
        <w:t>may</w:t>
      </w:r>
      <w:r>
        <w:rPr>
          <w:spacing w:val="-3"/>
          <w:w w:val="105"/>
        </w:rPr>
        <w:t xml:space="preserve"> </w:t>
      </w:r>
      <w:r>
        <w:rPr>
          <w:w w:val="105"/>
        </w:rPr>
        <w:t>be</w:t>
      </w:r>
      <w:r>
        <w:rPr>
          <w:spacing w:val="-16"/>
          <w:w w:val="105"/>
        </w:rPr>
        <w:t xml:space="preserve"> </w:t>
      </w:r>
      <w:r>
        <w:rPr>
          <w:w w:val="105"/>
        </w:rPr>
        <w:t>amended</w:t>
      </w:r>
      <w:r>
        <w:rPr>
          <w:spacing w:val="-3"/>
          <w:w w:val="105"/>
        </w:rPr>
        <w:t xml:space="preserve"> </w:t>
      </w:r>
      <w:r>
        <w:rPr>
          <w:w w:val="105"/>
        </w:rPr>
        <w:t>from</w:t>
      </w:r>
      <w:r>
        <w:rPr>
          <w:spacing w:val="-12"/>
          <w:w w:val="105"/>
        </w:rPr>
        <w:t xml:space="preserve"> </w:t>
      </w:r>
      <w:r>
        <w:rPr>
          <w:w w:val="105"/>
        </w:rPr>
        <w:t>time</w:t>
      </w:r>
      <w:r>
        <w:rPr>
          <w:spacing w:val="-12"/>
          <w:w w:val="105"/>
        </w:rPr>
        <w:t xml:space="preserve"> </w:t>
      </w:r>
      <w:r>
        <w:rPr>
          <w:w w:val="105"/>
        </w:rPr>
        <w:t>to</w:t>
      </w:r>
      <w:r>
        <w:rPr>
          <w:spacing w:val="-14"/>
          <w:w w:val="105"/>
        </w:rPr>
        <w:t xml:space="preserve"> </w:t>
      </w:r>
      <w:r>
        <w:rPr>
          <w:w w:val="105"/>
        </w:rPr>
        <w:t>time,</w:t>
      </w:r>
      <w:r>
        <w:rPr>
          <w:spacing w:val="-8"/>
          <w:w w:val="105"/>
        </w:rPr>
        <w:t xml:space="preserve"> </w:t>
      </w:r>
      <w:r>
        <w:rPr>
          <w:w w:val="105"/>
        </w:rPr>
        <w:t>differ</w:t>
      </w:r>
      <w:r>
        <w:rPr>
          <w:spacing w:val="-10"/>
          <w:w w:val="105"/>
        </w:rPr>
        <w:t xml:space="preserve"> </w:t>
      </w:r>
      <w:r>
        <w:rPr>
          <w:w w:val="105"/>
        </w:rPr>
        <w:t>from</w:t>
      </w:r>
      <w:r>
        <w:rPr>
          <w:spacing w:val="-15"/>
          <w:w w:val="105"/>
        </w:rPr>
        <w:t xml:space="preserve"> </w:t>
      </w:r>
      <w:r>
        <w:rPr>
          <w:w w:val="105"/>
        </w:rPr>
        <w:t>those</w:t>
      </w:r>
      <w:r>
        <w:rPr>
          <w:spacing w:val="-9"/>
          <w:w w:val="105"/>
        </w:rPr>
        <w:t xml:space="preserve"> </w:t>
      </w:r>
      <w:r>
        <w:rPr>
          <w:w w:val="105"/>
        </w:rPr>
        <w:t>established</w:t>
      </w:r>
      <w:r>
        <w:rPr>
          <w:spacing w:val="4"/>
          <w:w w:val="105"/>
        </w:rPr>
        <w:t xml:space="preserve"> </w:t>
      </w:r>
      <w:r>
        <w:rPr>
          <w:w w:val="105"/>
        </w:rPr>
        <w:t>in</w:t>
      </w:r>
      <w:r>
        <w:rPr>
          <w:spacing w:val="-16"/>
          <w:w w:val="105"/>
        </w:rPr>
        <w:t xml:space="preserve"> </w:t>
      </w:r>
      <w:r>
        <w:rPr>
          <w:w w:val="105"/>
        </w:rPr>
        <w:t>this</w:t>
      </w:r>
      <w:r>
        <w:rPr>
          <w:spacing w:val="-12"/>
          <w:w w:val="105"/>
        </w:rPr>
        <w:t xml:space="preserve"> </w:t>
      </w:r>
      <w:r>
        <w:rPr>
          <w:w w:val="105"/>
        </w:rPr>
        <w:t>section, then the statutory penalties shall</w:t>
      </w:r>
      <w:r>
        <w:rPr>
          <w:spacing w:val="-40"/>
          <w:w w:val="105"/>
        </w:rPr>
        <w:t xml:space="preserve"> </w:t>
      </w:r>
      <w:r>
        <w:rPr>
          <w:w w:val="105"/>
        </w:rPr>
        <w:t>prevail.</w:t>
      </w:r>
    </w:p>
    <w:p w14:paraId="052ED279" w14:textId="77777777" w:rsidR="00D57F8D" w:rsidRDefault="00D57F8D" w:rsidP="00D57F8D">
      <w:pPr>
        <w:pStyle w:val="BodyText"/>
        <w:rPr>
          <w:sz w:val="24"/>
        </w:rPr>
      </w:pPr>
    </w:p>
    <w:p w14:paraId="704D146A" w14:textId="77777777" w:rsidR="00D57F8D" w:rsidRDefault="00D57F8D" w:rsidP="00D57F8D">
      <w:pPr>
        <w:pStyle w:val="BodyText"/>
        <w:spacing w:before="10"/>
      </w:pPr>
    </w:p>
    <w:p w14:paraId="58152A01" w14:textId="77777777" w:rsidR="00D57F8D" w:rsidRDefault="00D57F8D" w:rsidP="00D57F8D">
      <w:pPr>
        <w:pStyle w:val="Heading1"/>
        <w:ind w:left="812"/>
      </w:pPr>
      <w:r>
        <w:rPr>
          <w:w w:val="105"/>
        </w:rPr>
        <w:t>SECTION 14. EFFECTIVE DATE.</w:t>
      </w:r>
    </w:p>
    <w:p w14:paraId="3EF9602D" w14:textId="77777777" w:rsidR="00D57F8D" w:rsidRDefault="00D57F8D" w:rsidP="00D57F8D">
      <w:pPr>
        <w:pStyle w:val="BodyText"/>
        <w:rPr>
          <w:b/>
          <w:sz w:val="24"/>
        </w:rPr>
      </w:pPr>
    </w:p>
    <w:p w14:paraId="7FEB62D4" w14:textId="77777777" w:rsidR="00D57F8D" w:rsidRDefault="00D57F8D" w:rsidP="00D57F8D">
      <w:pPr>
        <w:pStyle w:val="BodyText"/>
        <w:spacing w:line="252" w:lineRule="auto"/>
        <w:ind w:left="812" w:right="174" w:firstLine="4"/>
      </w:pPr>
      <w:r>
        <w:rPr>
          <w:w w:val="105"/>
        </w:rPr>
        <w:t>This</w:t>
      </w:r>
      <w:r>
        <w:rPr>
          <w:spacing w:val="-14"/>
          <w:w w:val="105"/>
        </w:rPr>
        <w:t xml:space="preserve"> </w:t>
      </w:r>
      <w:r>
        <w:rPr>
          <w:w w:val="105"/>
        </w:rPr>
        <w:t>ordinance</w:t>
      </w:r>
      <w:r>
        <w:rPr>
          <w:spacing w:val="-9"/>
          <w:w w:val="105"/>
        </w:rPr>
        <w:t xml:space="preserve"> </w:t>
      </w:r>
      <w:r>
        <w:rPr>
          <w:w w:val="105"/>
        </w:rPr>
        <w:t>becomes</w:t>
      </w:r>
      <w:r>
        <w:rPr>
          <w:spacing w:val="-3"/>
          <w:w w:val="105"/>
        </w:rPr>
        <w:t xml:space="preserve"> </w:t>
      </w:r>
      <w:r>
        <w:rPr>
          <w:w w:val="105"/>
        </w:rPr>
        <w:t>effective</w:t>
      </w:r>
      <w:r>
        <w:rPr>
          <w:spacing w:val="-5"/>
          <w:w w:val="105"/>
        </w:rPr>
        <w:t xml:space="preserve"> </w:t>
      </w:r>
      <w:r>
        <w:rPr>
          <w:w w:val="105"/>
        </w:rPr>
        <w:t>on</w:t>
      </w:r>
      <w:r>
        <w:rPr>
          <w:spacing w:val="-17"/>
          <w:w w:val="105"/>
        </w:rPr>
        <w:t xml:space="preserve"> </w:t>
      </w:r>
      <w:r>
        <w:rPr>
          <w:w w:val="105"/>
        </w:rPr>
        <w:t>the</w:t>
      </w:r>
      <w:r>
        <w:rPr>
          <w:spacing w:val="-14"/>
          <w:w w:val="105"/>
        </w:rPr>
        <w:t xml:space="preserve"> </w:t>
      </w:r>
      <w:r>
        <w:rPr>
          <w:w w:val="105"/>
        </w:rPr>
        <w:t>date</w:t>
      </w:r>
      <w:r>
        <w:rPr>
          <w:spacing w:val="-14"/>
          <w:w w:val="105"/>
        </w:rPr>
        <w:t xml:space="preserve"> </w:t>
      </w:r>
      <w:r>
        <w:rPr>
          <w:w w:val="105"/>
        </w:rPr>
        <w:t>of</w:t>
      </w:r>
      <w:r>
        <w:rPr>
          <w:spacing w:val="-14"/>
          <w:w w:val="105"/>
        </w:rPr>
        <w:t xml:space="preserve"> </w:t>
      </w:r>
      <w:r>
        <w:rPr>
          <w:w w:val="105"/>
        </w:rPr>
        <w:t>its</w:t>
      </w:r>
      <w:r>
        <w:rPr>
          <w:spacing w:val="-14"/>
          <w:w w:val="105"/>
        </w:rPr>
        <w:t xml:space="preserve"> </w:t>
      </w:r>
      <w:r>
        <w:rPr>
          <w:w w:val="105"/>
        </w:rPr>
        <w:t>publication,</w:t>
      </w:r>
      <w:r>
        <w:rPr>
          <w:spacing w:val="-3"/>
          <w:w w:val="105"/>
        </w:rPr>
        <w:t xml:space="preserve"> </w:t>
      </w:r>
      <w:r>
        <w:rPr>
          <w:w w:val="105"/>
        </w:rPr>
        <w:t>or</w:t>
      </w:r>
      <w:r>
        <w:rPr>
          <w:spacing w:val="-17"/>
          <w:w w:val="105"/>
        </w:rPr>
        <w:t xml:space="preserve"> </w:t>
      </w:r>
      <w:r>
        <w:rPr>
          <w:w w:val="105"/>
        </w:rPr>
        <w:t>upon</w:t>
      </w:r>
      <w:r>
        <w:rPr>
          <w:spacing w:val="-15"/>
          <w:w w:val="105"/>
        </w:rPr>
        <w:t xml:space="preserve"> </w:t>
      </w:r>
      <w:r>
        <w:rPr>
          <w:w w:val="105"/>
        </w:rPr>
        <w:t>the</w:t>
      </w:r>
      <w:r>
        <w:rPr>
          <w:spacing w:val="-14"/>
          <w:w w:val="105"/>
        </w:rPr>
        <w:t xml:space="preserve"> </w:t>
      </w:r>
      <w:r>
        <w:rPr>
          <w:w w:val="105"/>
        </w:rPr>
        <w:t>publication</w:t>
      </w:r>
      <w:r>
        <w:rPr>
          <w:spacing w:val="-5"/>
          <w:w w:val="105"/>
        </w:rPr>
        <w:t xml:space="preserve"> </w:t>
      </w:r>
      <w:r>
        <w:rPr>
          <w:w w:val="105"/>
        </w:rPr>
        <w:t>of</w:t>
      </w:r>
      <w:r>
        <w:rPr>
          <w:spacing w:val="-17"/>
          <w:w w:val="105"/>
        </w:rPr>
        <w:t xml:space="preserve"> </w:t>
      </w:r>
      <w:r>
        <w:rPr>
          <w:w w:val="105"/>
        </w:rPr>
        <w:t>a</w:t>
      </w:r>
      <w:r>
        <w:rPr>
          <w:spacing w:val="-22"/>
          <w:w w:val="105"/>
        </w:rPr>
        <w:t xml:space="preserve"> </w:t>
      </w:r>
      <w:r>
        <w:rPr>
          <w:w w:val="105"/>
        </w:rPr>
        <w:t xml:space="preserve">summary of the ordinance as provided by </w:t>
      </w:r>
      <w:r>
        <w:rPr>
          <w:w w:val="105"/>
          <w:u w:val="single"/>
        </w:rPr>
        <w:t xml:space="preserve">Minn. Stat. § 412.191, </w:t>
      </w:r>
      <w:proofErr w:type="spellStart"/>
      <w:r>
        <w:rPr>
          <w:w w:val="105"/>
          <w:u w:val="single"/>
        </w:rPr>
        <w:t>subd</w:t>
      </w:r>
      <w:proofErr w:type="spellEnd"/>
      <w:r>
        <w:rPr>
          <w:w w:val="105"/>
          <w:u w:val="single"/>
        </w:rPr>
        <w:t>. 4</w:t>
      </w:r>
      <w:r>
        <w:rPr>
          <w:w w:val="105"/>
        </w:rPr>
        <w:t xml:space="preserve">, as it may be amended from time to time, which meets the requirements of </w:t>
      </w:r>
      <w:r>
        <w:rPr>
          <w:w w:val="105"/>
          <w:u w:val="single"/>
        </w:rPr>
        <w:t xml:space="preserve">Minn. Stat.§ 33 lA.01, </w:t>
      </w:r>
      <w:proofErr w:type="spellStart"/>
      <w:r>
        <w:rPr>
          <w:w w:val="105"/>
          <w:u w:val="single"/>
        </w:rPr>
        <w:t>subd</w:t>
      </w:r>
      <w:proofErr w:type="spellEnd"/>
      <w:r>
        <w:rPr>
          <w:w w:val="105"/>
          <w:u w:val="single"/>
        </w:rPr>
        <w:t>. 10</w:t>
      </w:r>
      <w:r>
        <w:rPr>
          <w:w w:val="105"/>
        </w:rPr>
        <w:t>, as it may be amended from time to</w:t>
      </w:r>
      <w:r>
        <w:rPr>
          <w:spacing w:val="-4"/>
          <w:w w:val="105"/>
        </w:rPr>
        <w:t xml:space="preserve"> </w:t>
      </w:r>
      <w:r>
        <w:rPr>
          <w:w w:val="105"/>
        </w:rPr>
        <w:t>time.</w:t>
      </w:r>
    </w:p>
    <w:p w14:paraId="043B5FF9" w14:textId="77777777" w:rsidR="00D57F8D" w:rsidRDefault="00D57F8D" w:rsidP="00D57F8D">
      <w:pPr>
        <w:pStyle w:val="BodyText"/>
        <w:spacing w:before="9"/>
      </w:pPr>
    </w:p>
    <w:p w14:paraId="74DD77CB" w14:textId="77777777" w:rsidR="00D57F8D" w:rsidRDefault="00D57F8D" w:rsidP="00D57F8D">
      <w:pPr>
        <w:pStyle w:val="Heading1"/>
        <w:ind w:left="812"/>
      </w:pPr>
      <w:r>
        <w:rPr>
          <w:w w:val="105"/>
        </w:rPr>
        <w:t>SECTION 14. REPEALER.</w:t>
      </w:r>
    </w:p>
    <w:p w14:paraId="6F49AA9E" w14:textId="77777777" w:rsidR="00D57F8D" w:rsidRDefault="00D57F8D" w:rsidP="00D57F8D">
      <w:pPr>
        <w:pStyle w:val="BodyText"/>
        <w:spacing w:before="5"/>
        <w:rPr>
          <w:b/>
          <w:sz w:val="24"/>
        </w:rPr>
      </w:pPr>
    </w:p>
    <w:p w14:paraId="7823639C" w14:textId="77777777" w:rsidR="00D57F8D" w:rsidRDefault="00D57F8D" w:rsidP="00D57F8D">
      <w:pPr>
        <w:pStyle w:val="BodyText"/>
        <w:tabs>
          <w:tab w:val="left" w:pos="705"/>
        </w:tabs>
        <w:spacing w:before="1"/>
        <w:ind w:right="6187"/>
        <w:jc w:val="center"/>
      </w:pPr>
      <w:r>
        <w:rPr>
          <w:w w:val="105"/>
        </w:rPr>
        <w:tab/>
        <w:t>Ordinance No. 269.1 is</w:t>
      </w:r>
      <w:r>
        <w:rPr>
          <w:spacing w:val="-45"/>
          <w:w w:val="105"/>
        </w:rPr>
        <w:t xml:space="preserve"> </w:t>
      </w:r>
      <w:r>
        <w:rPr>
          <w:w w:val="105"/>
        </w:rPr>
        <w:t>hereby repealed.</w:t>
      </w:r>
    </w:p>
    <w:p w14:paraId="00B14D63" w14:textId="77777777" w:rsidR="00D57F8D" w:rsidRDefault="00D57F8D" w:rsidP="00D57F8D">
      <w:pPr>
        <w:pStyle w:val="BodyText"/>
        <w:spacing w:before="3"/>
        <w:rPr>
          <w:sz w:val="35"/>
        </w:rPr>
      </w:pPr>
    </w:p>
    <w:p w14:paraId="2CF2903B" w14:textId="77777777" w:rsidR="00D57F8D" w:rsidRDefault="00D57F8D" w:rsidP="00D57F8D">
      <w:pPr>
        <w:tabs>
          <w:tab w:val="left" w:pos="5384"/>
        </w:tabs>
        <w:ind w:left="1529"/>
        <w:rPr>
          <w:noProof/>
        </w:rPr>
      </w:pPr>
      <w:r>
        <w:rPr>
          <w:sz w:val="23"/>
        </w:rPr>
        <w:t xml:space="preserve">Passed </w:t>
      </w:r>
      <w:r>
        <w:rPr>
          <w:sz w:val="25"/>
        </w:rPr>
        <w:t xml:space="preserve">by </w:t>
      </w:r>
      <w:r>
        <w:rPr>
          <w:sz w:val="23"/>
        </w:rPr>
        <w:t>the Council this ___</w:t>
      </w:r>
      <w:r>
        <w:rPr>
          <w:sz w:val="25"/>
        </w:rPr>
        <w:t>day</w:t>
      </w:r>
      <w:r>
        <w:rPr>
          <w:spacing w:val="-2"/>
          <w:sz w:val="25"/>
        </w:rPr>
        <w:t xml:space="preserve"> </w:t>
      </w:r>
      <w:r>
        <w:rPr>
          <w:sz w:val="23"/>
        </w:rPr>
        <w:t>of__________</w:t>
      </w:r>
      <w:r>
        <w:rPr>
          <w:i/>
          <w:w w:val="85"/>
          <w:sz w:val="40"/>
        </w:rPr>
        <w:t>,</w:t>
      </w:r>
      <w:r>
        <w:rPr>
          <w:i/>
          <w:spacing w:val="-32"/>
          <w:w w:val="85"/>
          <w:sz w:val="40"/>
        </w:rPr>
        <w:t xml:space="preserve"> </w:t>
      </w:r>
      <w:r>
        <w:rPr>
          <w:w w:val="85"/>
          <w:sz w:val="23"/>
        </w:rPr>
        <w:t>2019.</w:t>
      </w:r>
    </w:p>
    <w:p w14:paraId="7093E2ED" w14:textId="77777777" w:rsidR="00D57F8D" w:rsidRDefault="00D57F8D" w:rsidP="00D57F8D">
      <w:pPr>
        <w:pStyle w:val="BodyText"/>
        <w:spacing w:before="4"/>
        <w:rPr>
          <w:noProof/>
        </w:rPr>
      </w:pPr>
    </w:p>
    <w:p w14:paraId="74758BFA" w14:textId="77777777" w:rsidR="00D57F8D" w:rsidRDefault="00D57F8D" w:rsidP="00D57F8D">
      <w:pPr>
        <w:pStyle w:val="BodyText"/>
        <w:spacing w:before="4"/>
        <w:rPr>
          <w:noProof/>
        </w:rPr>
      </w:pPr>
      <w:r>
        <w:rPr>
          <w:noProof/>
        </w:rPr>
        <w:tab/>
      </w:r>
      <w:r>
        <w:rPr>
          <w:noProof/>
        </w:rPr>
        <w:tab/>
      </w:r>
      <w:r>
        <w:rPr>
          <w:noProof/>
        </w:rPr>
        <w:tab/>
      </w:r>
      <w:r>
        <w:rPr>
          <w:noProof/>
        </w:rPr>
        <w:tab/>
      </w:r>
      <w:r>
        <w:rPr>
          <w:noProof/>
        </w:rPr>
        <w:tab/>
      </w:r>
      <w:r>
        <w:rPr>
          <w:noProof/>
        </w:rPr>
        <w:tab/>
      </w:r>
      <w:r>
        <w:rPr>
          <w:noProof/>
        </w:rPr>
        <w:tab/>
      </w:r>
      <w:r>
        <w:rPr>
          <w:noProof/>
        </w:rPr>
        <w:tab/>
      </w:r>
    </w:p>
    <w:p w14:paraId="5C87F160" w14:textId="77777777" w:rsidR="00D57F8D" w:rsidRDefault="00D57F8D" w:rsidP="00D57F8D">
      <w:pPr>
        <w:pStyle w:val="BodyText"/>
        <w:spacing w:before="4"/>
        <w:rPr>
          <w:sz w:val="9"/>
        </w:rPr>
      </w:pPr>
      <w:r>
        <w:rPr>
          <w:noProof/>
        </w:rPr>
        <w:tab/>
      </w:r>
      <w:r>
        <w:rPr>
          <w:noProof/>
        </w:rPr>
        <w:tab/>
      </w:r>
      <w:r>
        <w:rPr>
          <w:noProof/>
        </w:rPr>
        <w:tab/>
      </w:r>
      <w:r>
        <w:rPr>
          <w:noProof/>
        </w:rPr>
        <w:tab/>
      </w:r>
      <w:r>
        <w:rPr>
          <w:noProof/>
        </w:rPr>
        <w:tab/>
      </w:r>
      <w:r>
        <w:rPr>
          <w:noProof/>
        </w:rPr>
        <w:tab/>
      </w:r>
      <w:r>
        <w:rPr>
          <w:noProof/>
        </w:rPr>
        <w:tab/>
        <w:t>____________________________</w:t>
      </w:r>
      <w:r>
        <w:rPr>
          <w:noProof/>
        </w:rPr>
        <w:br/>
      </w:r>
      <w:r>
        <w:rPr>
          <w:noProof/>
        </w:rPr>
        <w:tab/>
      </w:r>
      <w:r>
        <w:rPr>
          <w:noProof/>
        </w:rPr>
        <w:tab/>
      </w:r>
      <w:r>
        <w:rPr>
          <w:noProof/>
        </w:rPr>
        <w:tab/>
      </w:r>
      <w:r>
        <w:rPr>
          <w:noProof/>
        </w:rPr>
        <w:tab/>
      </w:r>
      <w:r>
        <w:rPr>
          <w:noProof/>
        </w:rPr>
        <w:tab/>
      </w:r>
      <w:r>
        <w:rPr>
          <w:noProof/>
        </w:rPr>
        <w:tab/>
      </w:r>
      <w:r>
        <w:rPr>
          <w:noProof/>
        </w:rPr>
        <w:tab/>
        <w:t>Nancy Bormann, Mayor</w:t>
      </w:r>
    </w:p>
    <w:p w14:paraId="6643DDF1" w14:textId="77777777" w:rsidR="00D57F8D" w:rsidRDefault="00D57F8D" w:rsidP="00D57F8D">
      <w:pPr>
        <w:pStyle w:val="BodyText"/>
        <w:spacing w:before="129"/>
        <w:ind w:left="818"/>
        <w:rPr>
          <w:sz w:val="24"/>
        </w:rPr>
      </w:pPr>
      <w:r>
        <w:rPr>
          <w:w w:val="105"/>
        </w:rPr>
        <w:t>Attest:</w:t>
      </w:r>
    </w:p>
    <w:p w14:paraId="54A6603C" w14:textId="77777777" w:rsidR="00D57F8D" w:rsidRDefault="00D57F8D" w:rsidP="00D57F8D">
      <w:pPr>
        <w:pStyle w:val="BodyText"/>
        <w:rPr>
          <w:sz w:val="24"/>
        </w:rPr>
      </w:pPr>
    </w:p>
    <w:p w14:paraId="0DC6B70A" w14:textId="77777777" w:rsidR="00D57F8D" w:rsidRDefault="00D57F8D" w:rsidP="00D57F8D">
      <w:pPr>
        <w:pStyle w:val="BodyText"/>
        <w:rPr>
          <w:sz w:val="24"/>
        </w:rPr>
      </w:pPr>
    </w:p>
    <w:p w14:paraId="1B68BAED" w14:textId="77777777" w:rsidR="00D57F8D" w:rsidRDefault="00D57F8D" w:rsidP="00D57F8D">
      <w:pPr>
        <w:pStyle w:val="BodyText"/>
        <w:rPr>
          <w:sz w:val="25"/>
        </w:rPr>
      </w:pPr>
      <w:r>
        <w:rPr>
          <w:sz w:val="24"/>
        </w:rPr>
        <w:t>____________________________</w:t>
      </w:r>
    </w:p>
    <w:p w14:paraId="1BD7C3BB" w14:textId="77777777" w:rsidR="00D57F8D" w:rsidRPr="0074114F" w:rsidRDefault="00D57F8D" w:rsidP="00D57F8D">
      <w:pPr>
        <w:pStyle w:val="BodyText"/>
        <w:rPr>
          <w:sz w:val="25"/>
        </w:rPr>
      </w:pPr>
      <w:r>
        <w:rPr>
          <w:noProof/>
        </w:rPr>
        <w:t>Rebecc Schrupp</w:t>
      </w:r>
      <w:r>
        <w:rPr>
          <w:noProof/>
        </w:rPr>
        <w:br/>
      </w:r>
      <w:r>
        <w:rPr>
          <w:w w:val="105"/>
        </w:rPr>
        <w:t>City Administrator</w:t>
      </w:r>
    </w:p>
    <w:p w14:paraId="3F7CA829" w14:textId="77777777" w:rsidR="00D57F8D" w:rsidRDefault="00D57F8D" w:rsidP="00D57F8D">
      <w:pPr>
        <w:pStyle w:val="BodyText"/>
        <w:rPr>
          <w:sz w:val="24"/>
        </w:rPr>
      </w:pPr>
    </w:p>
    <w:p w14:paraId="6A2CA4BC" w14:textId="3FEBD931" w:rsidR="00D57F8D" w:rsidRDefault="00D57F8D">
      <w:r>
        <w:t>The City was informed that they were awarded funding from the Small Cities Development Program Grant. They have been approved funding for $1,040,750.00 pending DEED’s funding from HUD. The next step will be a mandatory meeting on June 27</w:t>
      </w:r>
      <w:r w:rsidRPr="00D57F8D">
        <w:rPr>
          <w:vertAlign w:val="superscript"/>
        </w:rPr>
        <w:t>th</w:t>
      </w:r>
      <w:r>
        <w:t xml:space="preserve">. </w:t>
      </w:r>
    </w:p>
    <w:p w14:paraId="55F7FFF8" w14:textId="02D22829" w:rsidR="0041273B" w:rsidRDefault="0041273B">
      <w:r>
        <w:t xml:space="preserve">Blight housing was addressed. Public Health was contact and will be looking at 7 different places. </w:t>
      </w:r>
    </w:p>
    <w:p w14:paraId="535B5D72" w14:textId="2E078DEC" w:rsidR="0041273B" w:rsidRDefault="0041273B">
      <w:r>
        <w:t xml:space="preserve">The additional audit finding was reviewed. A motion was made by Maas to approve the 2018 audit. The motion was seconded by Bies. All voted in favor. None voted against. The motion was carried. </w:t>
      </w:r>
    </w:p>
    <w:p w14:paraId="72DC5BD1" w14:textId="1320AA30" w:rsidR="0041273B" w:rsidRDefault="0041273B">
      <w:r>
        <w:t xml:space="preserve">The May vendor transactions were reviewed. A motion was made by Feiock to approve the May transactions in the amount of $639,618.64. The motion was seconded by Maas. All voted in favor. None voted against. The motion was carried. </w:t>
      </w:r>
    </w:p>
    <w:p w14:paraId="672DACE8" w14:textId="74A2D65B" w:rsidR="0041273B" w:rsidRDefault="0041273B">
      <w:r>
        <w:t xml:space="preserve">Ordinance 320 was discussed. A consensus to change the distance on Section 3, </w:t>
      </w:r>
      <w:proofErr w:type="spellStart"/>
      <w:r>
        <w:t>subd</w:t>
      </w:r>
      <w:proofErr w:type="spellEnd"/>
      <w:r>
        <w:t xml:space="preserve"> 1, section C, number 2 from 15 ft to 10 ft. </w:t>
      </w:r>
    </w:p>
    <w:p w14:paraId="5175F8DB" w14:textId="2355BCAB" w:rsidR="00530A55" w:rsidRDefault="0041273B">
      <w:r>
        <w:lastRenderedPageBreak/>
        <w:t>The Planning Commission Recommendations were reviewed. A motion was made by Feiock to approve the sign at the Full G</w:t>
      </w:r>
      <w:r w:rsidR="009530C8">
        <w:t xml:space="preserve">ospel Assembly </w:t>
      </w:r>
      <w:r w:rsidR="001A593D">
        <w:t xml:space="preserve">sign subject to future regulations in the residential district. The motion was </w:t>
      </w:r>
      <w:r w:rsidR="00530A55">
        <w:t xml:space="preserve">Bies. All voted in favor. None voted against. The motion was carried. </w:t>
      </w:r>
    </w:p>
    <w:p w14:paraId="2B33B793" w14:textId="2F6A7421" w:rsidR="00530A55" w:rsidRDefault="00530A55">
      <w:r>
        <w:t>A motion was made by Maas to approve a variance for side setbacks for 309 1</w:t>
      </w:r>
      <w:r w:rsidRPr="00530A55">
        <w:rPr>
          <w:vertAlign w:val="superscript"/>
        </w:rPr>
        <w:t>st</w:t>
      </w:r>
      <w:r>
        <w:t xml:space="preserve"> St E. The motion was seconded by Bies. All voted in favor. None voted against. The motion was carried. </w:t>
      </w:r>
    </w:p>
    <w:p w14:paraId="21F5D41B" w14:textId="4C5E4370" w:rsidR="00530A55" w:rsidRDefault="00530A55">
      <w:r>
        <w:t xml:space="preserve">The Council supports the Sportsman’s Club Community Center moving forward. </w:t>
      </w:r>
    </w:p>
    <w:p w14:paraId="0BD9E802" w14:textId="42D87F91" w:rsidR="00A90180" w:rsidRDefault="00A90180">
      <w:r>
        <w:t xml:space="preserve">A motion was made by </w:t>
      </w:r>
      <w:r w:rsidR="00AC0E28">
        <w:t>Feiock</w:t>
      </w:r>
      <w:r w:rsidR="00594628">
        <w:t xml:space="preserve"> and seconded by </w:t>
      </w:r>
      <w:r w:rsidR="00AC0E28">
        <w:t>Maas</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7"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3"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9"/>
  </w:num>
  <w:num w:numId="2">
    <w:abstractNumId w:val="8"/>
  </w:num>
  <w:num w:numId="3">
    <w:abstractNumId w:val="7"/>
  </w:num>
  <w:num w:numId="4">
    <w:abstractNumId w:val="11"/>
  </w:num>
  <w:num w:numId="5">
    <w:abstractNumId w:val="5"/>
  </w:num>
  <w:num w:numId="6">
    <w:abstractNumId w:val="2"/>
  </w:num>
  <w:num w:numId="7">
    <w:abstractNumId w:val="10"/>
  </w:num>
  <w:num w:numId="8">
    <w:abstractNumId w:val="4"/>
  </w:num>
  <w:num w:numId="9">
    <w:abstractNumId w:val="0"/>
  </w:num>
  <w:num w:numId="10">
    <w:abstractNumId w:val="1"/>
  </w:num>
  <w:num w:numId="11">
    <w:abstractNumId w:val="3"/>
  </w:num>
  <w:num w:numId="12">
    <w:abstractNumId w:val="6"/>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D1AB2"/>
    <w:rsid w:val="000E3A57"/>
    <w:rsid w:val="000F08BF"/>
    <w:rsid w:val="001102ED"/>
    <w:rsid w:val="00125067"/>
    <w:rsid w:val="00153B2A"/>
    <w:rsid w:val="00174684"/>
    <w:rsid w:val="00182E7E"/>
    <w:rsid w:val="001A593D"/>
    <w:rsid w:val="001C07DD"/>
    <w:rsid w:val="00264485"/>
    <w:rsid w:val="002873BB"/>
    <w:rsid w:val="002A47C6"/>
    <w:rsid w:val="002B0DC0"/>
    <w:rsid w:val="002F0C54"/>
    <w:rsid w:val="002F5FE0"/>
    <w:rsid w:val="003105CC"/>
    <w:rsid w:val="0037426A"/>
    <w:rsid w:val="003B64AF"/>
    <w:rsid w:val="00402911"/>
    <w:rsid w:val="00403596"/>
    <w:rsid w:val="00407724"/>
    <w:rsid w:val="0041273B"/>
    <w:rsid w:val="004268F7"/>
    <w:rsid w:val="00466160"/>
    <w:rsid w:val="004A18D8"/>
    <w:rsid w:val="004C2180"/>
    <w:rsid w:val="004D69F5"/>
    <w:rsid w:val="004E1312"/>
    <w:rsid w:val="00512EC3"/>
    <w:rsid w:val="00520522"/>
    <w:rsid w:val="00530A55"/>
    <w:rsid w:val="00594628"/>
    <w:rsid w:val="005B0890"/>
    <w:rsid w:val="005C107B"/>
    <w:rsid w:val="00616266"/>
    <w:rsid w:val="0063421F"/>
    <w:rsid w:val="006427F8"/>
    <w:rsid w:val="00696871"/>
    <w:rsid w:val="006A2F96"/>
    <w:rsid w:val="006B694E"/>
    <w:rsid w:val="006C1758"/>
    <w:rsid w:val="00701060"/>
    <w:rsid w:val="00702028"/>
    <w:rsid w:val="00716F3B"/>
    <w:rsid w:val="00734C71"/>
    <w:rsid w:val="007535FB"/>
    <w:rsid w:val="00785CB3"/>
    <w:rsid w:val="007A08C3"/>
    <w:rsid w:val="007A39BE"/>
    <w:rsid w:val="007C3442"/>
    <w:rsid w:val="007F1BF3"/>
    <w:rsid w:val="00803421"/>
    <w:rsid w:val="00815A6F"/>
    <w:rsid w:val="00861493"/>
    <w:rsid w:val="008901A5"/>
    <w:rsid w:val="008907FA"/>
    <w:rsid w:val="00896FB7"/>
    <w:rsid w:val="008A3BC7"/>
    <w:rsid w:val="008B4D9B"/>
    <w:rsid w:val="008C0647"/>
    <w:rsid w:val="008C4943"/>
    <w:rsid w:val="008D4F85"/>
    <w:rsid w:val="008D7BEA"/>
    <w:rsid w:val="009530C8"/>
    <w:rsid w:val="0095391E"/>
    <w:rsid w:val="00962095"/>
    <w:rsid w:val="00992462"/>
    <w:rsid w:val="009B0113"/>
    <w:rsid w:val="009F59DE"/>
    <w:rsid w:val="009F7346"/>
    <w:rsid w:val="00A05978"/>
    <w:rsid w:val="00A15113"/>
    <w:rsid w:val="00A2459D"/>
    <w:rsid w:val="00A30281"/>
    <w:rsid w:val="00A6147A"/>
    <w:rsid w:val="00A71252"/>
    <w:rsid w:val="00A85BCB"/>
    <w:rsid w:val="00A90180"/>
    <w:rsid w:val="00AC0E28"/>
    <w:rsid w:val="00AC4917"/>
    <w:rsid w:val="00B12B00"/>
    <w:rsid w:val="00B20B9F"/>
    <w:rsid w:val="00B21DC2"/>
    <w:rsid w:val="00B22E4C"/>
    <w:rsid w:val="00B36208"/>
    <w:rsid w:val="00B917EB"/>
    <w:rsid w:val="00B94527"/>
    <w:rsid w:val="00BA7263"/>
    <w:rsid w:val="00BC240C"/>
    <w:rsid w:val="00BC4DD9"/>
    <w:rsid w:val="00BC7B4F"/>
    <w:rsid w:val="00C313A8"/>
    <w:rsid w:val="00C961B0"/>
    <w:rsid w:val="00CA67F6"/>
    <w:rsid w:val="00CA7603"/>
    <w:rsid w:val="00D22002"/>
    <w:rsid w:val="00D47AD9"/>
    <w:rsid w:val="00D57F8D"/>
    <w:rsid w:val="00D66B49"/>
    <w:rsid w:val="00D7052A"/>
    <w:rsid w:val="00D8045B"/>
    <w:rsid w:val="00D82A2D"/>
    <w:rsid w:val="00DA1244"/>
    <w:rsid w:val="00DF4D9F"/>
    <w:rsid w:val="00E3165C"/>
    <w:rsid w:val="00E92EBB"/>
    <w:rsid w:val="00EA4B1E"/>
    <w:rsid w:val="00F04350"/>
    <w:rsid w:val="00F21CBA"/>
    <w:rsid w:val="00F31858"/>
    <w:rsid w:val="00FE53C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ED19167-4F23-4302-9AF0-473B380F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3217</TotalTime>
  <Pages>13</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1</cp:revision>
  <cp:lastPrinted>2019-05-31T13:24:00Z</cp:lastPrinted>
  <dcterms:created xsi:type="dcterms:W3CDTF">2019-06-10T16:22:00Z</dcterms:created>
  <dcterms:modified xsi:type="dcterms:W3CDTF">2019-06-13T16:39:00Z</dcterms:modified>
</cp:coreProperties>
</file>