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35FB" w:rsidRPr="009C4AF7" w:rsidRDefault="00B21DC2">
      <w:pPr>
        <w:rPr>
          <w:rFonts w:asciiTheme="minorHAnsi" w:hAnsiTheme="minorHAnsi" w:cstheme="minorHAnsi"/>
        </w:rPr>
      </w:pPr>
      <w:bookmarkStart w:id="0" w:name="_GoBack"/>
      <w:bookmarkEnd w:id="0"/>
      <w:r w:rsidRPr="009C4AF7">
        <w:rPr>
          <w:rFonts w:asciiTheme="minorHAnsi" w:hAnsiTheme="minorHAnsi" w:cstheme="minorHAnsi"/>
        </w:rPr>
        <w:t xml:space="preserve">A regular meeting of the City Council for the City of Canby, Minnesota was held on </w:t>
      </w:r>
      <w:r w:rsidR="00222B9E">
        <w:rPr>
          <w:rFonts w:asciiTheme="minorHAnsi" w:hAnsiTheme="minorHAnsi" w:cstheme="minorHAnsi"/>
        </w:rPr>
        <w:t>July 10</w:t>
      </w:r>
      <w:proofErr w:type="gramStart"/>
      <w:r w:rsidR="00222B9E">
        <w:rPr>
          <w:rFonts w:asciiTheme="minorHAnsi" w:hAnsiTheme="minorHAnsi" w:cstheme="minorHAnsi"/>
        </w:rPr>
        <w:t xml:space="preserve">, </w:t>
      </w:r>
      <w:r w:rsidRPr="009C4AF7">
        <w:rPr>
          <w:rFonts w:asciiTheme="minorHAnsi" w:hAnsiTheme="minorHAnsi" w:cstheme="minorHAnsi"/>
        </w:rPr>
        <w:t xml:space="preserve"> 201</w:t>
      </w:r>
      <w:r w:rsidR="00264485" w:rsidRPr="009C4AF7">
        <w:rPr>
          <w:rFonts w:asciiTheme="minorHAnsi" w:hAnsiTheme="minorHAnsi" w:cstheme="minorHAnsi"/>
        </w:rPr>
        <w:t>8</w:t>
      </w:r>
      <w:proofErr w:type="gramEnd"/>
      <w:r w:rsidRPr="009C4AF7">
        <w:rPr>
          <w:rFonts w:asciiTheme="minorHAnsi" w:hAnsiTheme="minorHAnsi" w:cstheme="minorHAnsi"/>
        </w:rPr>
        <w:t xml:space="preserve"> at 7:00 P.M. in the City Council Chambers.</w:t>
      </w:r>
    </w:p>
    <w:p w:rsidR="00B21DC2" w:rsidRPr="009C4AF7" w:rsidRDefault="00B21DC2">
      <w:pPr>
        <w:rPr>
          <w:rFonts w:asciiTheme="minorHAnsi" w:hAnsiTheme="minorHAnsi" w:cstheme="minorHAnsi"/>
        </w:rPr>
      </w:pPr>
      <w:r w:rsidRPr="009C4AF7">
        <w:rPr>
          <w:rFonts w:asciiTheme="minorHAnsi" w:hAnsiTheme="minorHAnsi" w:cstheme="minorHAnsi"/>
        </w:rPr>
        <w:t>Members:</w:t>
      </w:r>
      <w:r w:rsidRPr="009C4AF7">
        <w:rPr>
          <w:rFonts w:asciiTheme="minorHAnsi" w:hAnsiTheme="minorHAnsi" w:cstheme="minorHAnsi"/>
        </w:rPr>
        <w:tab/>
      </w:r>
      <w:r w:rsidR="00264485" w:rsidRPr="009C4AF7">
        <w:rPr>
          <w:rFonts w:asciiTheme="minorHAnsi" w:hAnsiTheme="minorHAnsi" w:cstheme="minorHAnsi"/>
        </w:rPr>
        <w:t>Nancy Bormann</w:t>
      </w:r>
      <w:r w:rsidR="007F1BF3" w:rsidRPr="009C4AF7">
        <w:rPr>
          <w:rFonts w:asciiTheme="minorHAnsi" w:hAnsiTheme="minorHAnsi" w:cstheme="minorHAnsi"/>
        </w:rPr>
        <w:t xml:space="preserve">, </w:t>
      </w:r>
      <w:r w:rsidR="00264485" w:rsidRPr="009C4AF7">
        <w:rPr>
          <w:rFonts w:asciiTheme="minorHAnsi" w:hAnsiTheme="minorHAnsi" w:cstheme="minorHAnsi"/>
        </w:rPr>
        <w:t>Ryan Feiock</w:t>
      </w:r>
      <w:r w:rsidR="007F1BF3" w:rsidRPr="009C4AF7">
        <w:rPr>
          <w:rFonts w:asciiTheme="minorHAnsi" w:hAnsiTheme="minorHAnsi" w:cstheme="minorHAnsi"/>
        </w:rPr>
        <w:t xml:space="preserve">, </w:t>
      </w:r>
      <w:r w:rsidR="00264485" w:rsidRPr="009C4AF7">
        <w:rPr>
          <w:rFonts w:asciiTheme="minorHAnsi" w:hAnsiTheme="minorHAnsi" w:cstheme="minorHAnsi"/>
        </w:rPr>
        <w:t xml:space="preserve">Eugene Bies and </w:t>
      </w:r>
      <w:r w:rsidR="00222B9E" w:rsidRPr="009C4AF7">
        <w:rPr>
          <w:rFonts w:asciiTheme="minorHAnsi" w:hAnsiTheme="minorHAnsi" w:cstheme="minorHAnsi"/>
        </w:rPr>
        <w:t>Jackie Paulsen</w:t>
      </w:r>
    </w:p>
    <w:p w:rsidR="00B21DC2" w:rsidRPr="009C4AF7" w:rsidRDefault="00B21DC2">
      <w:pPr>
        <w:rPr>
          <w:rFonts w:asciiTheme="minorHAnsi" w:hAnsiTheme="minorHAnsi" w:cstheme="minorHAnsi"/>
        </w:rPr>
      </w:pPr>
      <w:r w:rsidRPr="009C4AF7">
        <w:rPr>
          <w:rFonts w:asciiTheme="minorHAnsi" w:hAnsiTheme="minorHAnsi" w:cstheme="minorHAnsi"/>
        </w:rPr>
        <w:t>Absent:</w:t>
      </w:r>
      <w:r w:rsidRPr="009C4AF7">
        <w:rPr>
          <w:rFonts w:asciiTheme="minorHAnsi" w:hAnsiTheme="minorHAnsi" w:cstheme="minorHAnsi"/>
        </w:rPr>
        <w:tab/>
      </w:r>
      <w:r w:rsidR="00222B9E" w:rsidRPr="009C4AF7">
        <w:rPr>
          <w:rFonts w:asciiTheme="minorHAnsi" w:hAnsiTheme="minorHAnsi" w:cstheme="minorHAnsi"/>
        </w:rPr>
        <w:t>Denise Hanson</w:t>
      </w:r>
    </w:p>
    <w:p w:rsidR="00FB726F" w:rsidRDefault="00B21DC2" w:rsidP="0020130A">
      <w:pPr>
        <w:pStyle w:val="NoSpacing"/>
      </w:pPr>
      <w:r w:rsidRPr="009C4AF7">
        <w:t>Visitors:</w:t>
      </w:r>
      <w:r w:rsidRPr="009C4AF7">
        <w:tab/>
      </w:r>
      <w:r w:rsidR="0020130A">
        <w:t>Rebecca Schrupp, City Administrator</w:t>
      </w:r>
      <w:r w:rsidR="00EC1374">
        <w:tab/>
      </w:r>
      <w:r w:rsidR="00EC1374">
        <w:tab/>
      </w:r>
      <w:r w:rsidR="00222B9E">
        <w:t xml:space="preserve">Todd </w:t>
      </w:r>
      <w:proofErr w:type="spellStart"/>
      <w:r w:rsidR="00222B9E">
        <w:t>Pesek</w:t>
      </w:r>
      <w:proofErr w:type="spellEnd"/>
      <w:r w:rsidRPr="009C4AF7">
        <w:br/>
      </w:r>
      <w:r w:rsidRPr="009C4AF7">
        <w:tab/>
      </w:r>
      <w:r w:rsidRPr="009C4AF7">
        <w:tab/>
        <w:t>Gerald Boulton, City Attorney</w:t>
      </w:r>
      <w:r w:rsidR="00EC1374">
        <w:tab/>
      </w:r>
      <w:r w:rsidR="00EC1374">
        <w:tab/>
      </w:r>
      <w:r w:rsidR="00EC1374">
        <w:tab/>
      </w:r>
      <w:r w:rsidR="00222B9E">
        <w:t>Jody Olson</w:t>
      </w:r>
      <w:r w:rsidRPr="009C4AF7">
        <w:br/>
      </w:r>
      <w:r w:rsidRPr="009C4AF7">
        <w:tab/>
      </w:r>
      <w:r w:rsidRPr="009C4AF7">
        <w:tab/>
      </w:r>
      <w:r w:rsidR="00264485" w:rsidRPr="009C4AF7">
        <w:t>Philip DeSchepper</w:t>
      </w:r>
      <w:r w:rsidR="007F1BF3" w:rsidRPr="009C4AF7">
        <w:t xml:space="preserve">, </w:t>
      </w:r>
      <w:r w:rsidR="00264485" w:rsidRPr="009C4AF7">
        <w:t>Bolton &amp; Menk</w:t>
      </w:r>
      <w:r w:rsidR="00EC1374">
        <w:tab/>
      </w:r>
      <w:r w:rsidR="00EC1374">
        <w:tab/>
      </w:r>
      <w:r w:rsidR="00EC1374">
        <w:tab/>
      </w:r>
      <w:r w:rsidR="00222B9E">
        <w:t>Becky Hanson</w:t>
      </w:r>
    </w:p>
    <w:p w:rsidR="00222B9E" w:rsidRDefault="00847653" w:rsidP="0020130A">
      <w:pPr>
        <w:pStyle w:val="NoSpacing"/>
      </w:pPr>
      <w:r>
        <w:tab/>
      </w:r>
      <w:r>
        <w:tab/>
      </w:r>
      <w:r w:rsidR="00222B9E">
        <w:t xml:space="preserve">Jeff Kuhn, </w:t>
      </w:r>
      <w:proofErr w:type="spellStart"/>
      <w:r w:rsidR="00222B9E">
        <w:t>Widseth</w:t>
      </w:r>
      <w:proofErr w:type="spellEnd"/>
      <w:r w:rsidR="00222B9E">
        <w:t xml:space="preserve"> Smith </w:t>
      </w:r>
      <w:proofErr w:type="spellStart"/>
      <w:r w:rsidR="00222B9E">
        <w:t>Nolting</w:t>
      </w:r>
      <w:proofErr w:type="spellEnd"/>
      <w:r w:rsidR="00222B9E">
        <w:tab/>
      </w:r>
      <w:r w:rsidR="00222B9E">
        <w:tab/>
      </w:r>
      <w:r w:rsidR="00222B9E">
        <w:tab/>
        <w:t xml:space="preserve">Ron </w:t>
      </w:r>
      <w:proofErr w:type="spellStart"/>
      <w:r w:rsidR="00222B9E">
        <w:t>Pesek</w:t>
      </w:r>
      <w:proofErr w:type="spellEnd"/>
    </w:p>
    <w:p w:rsidR="005F0094" w:rsidRDefault="00222B9E" w:rsidP="0020130A">
      <w:pPr>
        <w:pStyle w:val="NoSpacing"/>
      </w:pPr>
      <w:r>
        <w:tab/>
      </w:r>
      <w:r>
        <w:tab/>
        <w:t xml:space="preserve">Kent </w:t>
      </w:r>
      <w:proofErr w:type="spellStart"/>
      <w:r>
        <w:t>Medalen</w:t>
      </w:r>
      <w:proofErr w:type="spellEnd"/>
      <w:r>
        <w:t>, MN DOT</w:t>
      </w:r>
      <w:r w:rsidR="005F0094">
        <w:tab/>
      </w:r>
      <w:r w:rsidR="005F0094">
        <w:tab/>
      </w:r>
      <w:r w:rsidR="005F0094">
        <w:tab/>
      </w:r>
      <w:r w:rsidR="005F0094">
        <w:tab/>
        <w:t>Alex Flaws</w:t>
      </w:r>
    </w:p>
    <w:p w:rsidR="005F0094" w:rsidRDefault="005F0094" w:rsidP="0020130A">
      <w:pPr>
        <w:pStyle w:val="NoSpacing"/>
      </w:pPr>
      <w:r>
        <w:tab/>
      </w:r>
      <w:r>
        <w:tab/>
        <w:t>Chris Husby, Public Works Director</w:t>
      </w:r>
      <w:r w:rsidR="00222B9E">
        <w:tab/>
      </w:r>
      <w:r>
        <w:tab/>
      </w:r>
      <w:r>
        <w:tab/>
        <w:t>Amber Flaws</w:t>
      </w:r>
      <w:r>
        <w:tab/>
      </w:r>
      <w:r>
        <w:tab/>
      </w:r>
    </w:p>
    <w:p w:rsidR="005F0094" w:rsidRDefault="005F0094" w:rsidP="0020130A">
      <w:pPr>
        <w:pStyle w:val="NoSpacing"/>
      </w:pPr>
      <w:r>
        <w:tab/>
      </w:r>
      <w:r>
        <w:tab/>
        <w:t>Todd Hagen, Ehlers</w:t>
      </w:r>
      <w:r w:rsidR="00222B9E">
        <w:tab/>
      </w:r>
      <w:r w:rsidR="00222B9E">
        <w:tab/>
      </w:r>
    </w:p>
    <w:p w:rsidR="00847653" w:rsidRDefault="005F0094" w:rsidP="0020130A">
      <w:pPr>
        <w:pStyle w:val="NoSpacing"/>
      </w:pPr>
      <w:r>
        <w:tab/>
      </w:r>
      <w:r>
        <w:tab/>
      </w:r>
      <w:r>
        <w:tab/>
      </w:r>
      <w:r w:rsidR="00222B9E">
        <w:tab/>
      </w:r>
      <w:r w:rsidR="00222B9E">
        <w:tab/>
      </w:r>
      <w:r w:rsidR="00222B9E">
        <w:tab/>
      </w:r>
      <w:r w:rsidR="00222B9E">
        <w:tab/>
      </w:r>
      <w:r w:rsidR="00222B9E">
        <w:tab/>
      </w:r>
      <w:r w:rsidR="00222B9E">
        <w:tab/>
      </w:r>
      <w:r w:rsidR="00222B9E">
        <w:tab/>
      </w:r>
      <w:r w:rsidR="00222B9E">
        <w:tab/>
      </w:r>
      <w:r w:rsidR="00EC1374">
        <w:tab/>
      </w:r>
      <w:r w:rsidR="00EC1374">
        <w:tab/>
      </w:r>
      <w:r w:rsidR="00EC1374">
        <w:tab/>
      </w:r>
      <w:r w:rsidR="00EC1374">
        <w:tab/>
      </w:r>
      <w:r w:rsidR="00EC1374">
        <w:tab/>
      </w:r>
    </w:p>
    <w:p w:rsidR="0020130A" w:rsidRDefault="0020130A" w:rsidP="0020130A">
      <w:pPr>
        <w:pStyle w:val="NoSpacing"/>
      </w:pPr>
      <w:r>
        <w:tab/>
      </w:r>
      <w:r>
        <w:tab/>
      </w:r>
      <w:r w:rsidR="00EC1374">
        <w:tab/>
      </w:r>
      <w:r w:rsidR="00EC1374">
        <w:tab/>
      </w:r>
      <w:r w:rsidR="00EC1374">
        <w:tab/>
      </w:r>
      <w:r w:rsidR="00EC1374">
        <w:tab/>
      </w:r>
      <w:r w:rsidR="00EC1374">
        <w:tab/>
      </w:r>
    </w:p>
    <w:p w:rsidR="00847653" w:rsidRDefault="0020130A" w:rsidP="0020130A">
      <w:pPr>
        <w:pStyle w:val="NoSpacing"/>
      </w:pPr>
      <w:r>
        <w:tab/>
      </w:r>
      <w:r>
        <w:tab/>
      </w:r>
      <w:r w:rsidR="00EC1374">
        <w:tab/>
      </w:r>
      <w:r w:rsidR="00EC1374">
        <w:tab/>
      </w:r>
      <w:r w:rsidR="00EC1374">
        <w:tab/>
      </w:r>
      <w:r w:rsidR="00EC1374">
        <w:tab/>
      </w:r>
      <w:r w:rsidR="00EC1374">
        <w:tab/>
      </w:r>
      <w:r w:rsidR="00EC1374">
        <w:tab/>
      </w:r>
    </w:p>
    <w:p w:rsidR="00847653" w:rsidRDefault="00847653" w:rsidP="0020130A">
      <w:pPr>
        <w:pStyle w:val="NoSpacing"/>
      </w:pPr>
      <w:r>
        <w:tab/>
      </w:r>
      <w:r>
        <w:tab/>
      </w:r>
    </w:p>
    <w:p w:rsidR="00847653" w:rsidRDefault="00847653" w:rsidP="0020130A">
      <w:pPr>
        <w:pStyle w:val="NoSpacing"/>
      </w:pPr>
      <w:r>
        <w:tab/>
      </w:r>
      <w:r>
        <w:tab/>
      </w:r>
      <w:r w:rsidR="00EC1374">
        <w:tab/>
      </w:r>
      <w:r w:rsidR="00EC1374">
        <w:tab/>
      </w:r>
      <w:r w:rsidR="00EC1374">
        <w:tab/>
      </w:r>
    </w:p>
    <w:p w:rsidR="007C3442" w:rsidRDefault="00B21DC2" w:rsidP="00EC1374">
      <w:pPr>
        <w:pStyle w:val="NoSpacing"/>
        <w:rPr>
          <w:rFonts w:asciiTheme="minorHAnsi" w:hAnsiTheme="minorHAnsi" w:cstheme="minorHAnsi"/>
        </w:rPr>
      </w:pPr>
      <w:r w:rsidRPr="009C4AF7">
        <w:rPr>
          <w:rFonts w:asciiTheme="minorHAnsi" w:hAnsiTheme="minorHAnsi" w:cstheme="minorHAnsi"/>
        </w:rPr>
        <w:t>The Pledge of Alleg</w:t>
      </w:r>
      <w:r w:rsidR="00264485" w:rsidRPr="009C4AF7">
        <w:rPr>
          <w:rFonts w:asciiTheme="minorHAnsi" w:hAnsiTheme="minorHAnsi" w:cstheme="minorHAnsi"/>
        </w:rPr>
        <w:t>iance was recited and the meeting was called to order.</w:t>
      </w:r>
    </w:p>
    <w:p w:rsidR="00222B9E" w:rsidRPr="00EC1374" w:rsidRDefault="00222B9E" w:rsidP="00EC1374">
      <w:pPr>
        <w:pStyle w:val="NoSpacing"/>
      </w:pPr>
    </w:p>
    <w:p w:rsidR="00520522" w:rsidRDefault="00B21DC2">
      <w:pPr>
        <w:rPr>
          <w:rFonts w:asciiTheme="minorHAnsi" w:hAnsiTheme="minorHAnsi" w:cstheme="minorHAnsi"/>
        </w:rPr>
      </w:pPr>
      <w:r w:rsidRPr="009C4AF7">
        <w:rPr>
          <w:rFonts w:asciiTheme="minorHAnsi" w:hAnsiTheme="minorHAnsi" w:cstheme="minorHAnsi"/>
        </w:rPr>
        <w:t xml:space="preserve">The minutes of </w:t>
      </w:r>
      <w:r w:rsidR="00222B9E">
        <w:rPr>
          <w:rFonts w:asciiTheme="minorHAnsi" w:hAnsiTheme="minorHAnsi" w:cstheme="minorHAnsi"/>
        </w:rPr>
        <w:t>June 19</w:t>
      </w:r>
      <w:r w:rsidR="00AD6829">
        <w:rPr>
          <w:rFonts w:asciiTheme="minorHAnsi" w:hAnsiTheme="minorHAnsi" w:cstheme="minorHAnsi"/>
        </w:rPr>
        <w:t>th</w:t>
      </w:r>
      <w:r w:rsidR="00520522" w:rsidRPr="009C4AF7">
        <w:rPr>
          <w:rFonts w:asciiTheme="minorHAnsi" w:hAnsiTheme="minorHAnsi" w:cstheme="minorHAnsi"/>
        </w:rPr>
        <w:t xml:space="preserve">, 2018 </w:t>
      </w:r>
      <w:r w:rsidRPr="009C4AF7">
        <w:rPr>
          <w:rFonts w:asciiTheme="minorHAnsi" w:hAnsiTheme="minorHAnsi" w:cstheme="minorHAnsi"/>
        </w:rPr>
        <w:t>were</w:t>
      </w:r>
      <w:r w:rsidR="00222B9E">
        <w:rPr>
          <w:rFonts w:asciiTheme="minorHAnsi" w:hAnsiTheme="minorHAnsi" w:cstheme="minorHAnsi"/>
        </w:rPr>
        <w:t xml:space="preserve"> reviewed. A motion was made by Feiock</w:t>
      </w:r>
      <w:r w:rsidR="00A2459D" w:rsidRPr="009C4AF7">
        <w:rPr>
          <w:rFonts w:asciiTheme="minorHAnsi" w:hAnsiTheme="minorHAnsi" w:cstheme="minorHAnsi"/>
        </w:rPr>
        <w:t xml:space="preserve"> and seconded by </w:t>
      </w:r>
      <w:r w:rsidR="00222B9E">
        <w:rPr>
          <w:rFonts w:asciiTheme="minorHAnsi" w:hAnsiTheme="minorHAnsi" w:cstheme="minorHAnsi"/>
        </w:rPr>
        <w:t>Bies</w:t>
      </w:r>
      <w:r w:rsidR="00A2459D" w:rsidRPr="009C4AF7">
        <w:rPr>
          <w:rFonts w:asciiTheme="minorHAnsi" w:hAnsiTheme="minorHAnsi" w:cstheme="minorHAnsi"/>
        </w:rPr>
        <w:t xml:space="preserve"> to approve the minutes</w:t>
      </w:r>
      <w:r w:rsidRPr="009C4AF7">
        <w:rPr>
          <w:rFonts w:asciiTheme="minorHAnsi" w:hAnsiTheme="minorHAnsi" w:cstheme="minorHAnsi"/>
        </w:rPr>
        <w:t>. All voted in favor. None voted against. The motion was carried.</w:t>
      </w:r>
    </w:p>
    <w:p w:rsidR="00222B9E" w:rsidRDefault="00222B9E">
      <w:pPr>
        <w:rPr>
          <w:rFonts w:asciiTheme="minorHAnsi" w:hAnsiTheme="minorHAnsi" w:cstheme="minorHAnsi"/>
        </w:rPr>
      </w:pPr>
      <w:r>
        <w:rPr>
          <w:rFonts w:asciiTheme="minorHAnsi" w:hAnsiTheme="minorHAnsi" w:cstheme="minorHAnsi"/>
        </w:rPr>
        <w:t xml:space="preserve">Jeff Kuhn and Kent </w:t>
      </w:r>
      <w:proofErr w:type="spellStart"/>
      <w:r>
        <w:rPr>
          <w:rFonts w:asciiTheme="minorHAnsi" w:hAnsiTheme="minorHAnsi" w:cstheme="minorHAnsi"/>
        </w:rPr>
        <w:t>Medalen</w:t>
      </w:r>
      <w:proofErr w:type="spellEnd"/>
      <w:r>
        <w:rPr>
          <w:rFonts w:asciiTheme="minorHAnsi" w:hAnsiTheme="minorHAnsi" w:cstheme="minorHAnsi"/>
        </w:rPr>
        <w:t xml:space="preserve"> discussed the project that MN DOT will be doing in 2019 on HWY 75 from Canby to Ivanhoe and through town on HWY 68. </w:t>
      </w:r>
    </w:p>
    <w:p w:rsidR="00AE5BFE" w:rsidRDefault="00AE5BFE" w:rsidP="00AE5BFE">
      <w:r>
        <w:t xml:space="preserve">The list of election judges was reviewed. The proposed election judges are David </w:t>
      </w:r>
      <w:proofErr w:type="spellStart"/>
      <w:r>
        <w:t>Leppke</w:t>
      </w:r>
      <w:proofErr w:type="spellEnd"/>
      <w:r>
        <w:t xml:space="preserve">, Dorothy Miller, Jerry Clark, Sandie Hopper, Arlene </w:t>
      </w:r>
      <w:proofErr w:type="spellStart"/>
      <w:r>
        <w:t>Lueders</w:t>
      </w:r>
      <w:proofErr w:type="spellEnd"/>
      <w:r>
        <w:t xml:space="preserve">, Mary Ann O’Reilly, Bonnie </w:t>
      </w:r>
      <w:proofErr w:type="spellStart"/>
      <w:r>
        <w:t>Merrit</w:t>
      </w:r>
      <w:proofErr w:type="spellEnd"/>
      <w:r>
        <w:t>, Linda Blackwelder as Head Judge and Rebecca Schrupp as Head Judge. A motion was made by Feiock and seconded by Paulsen to approve the election judges. All voted in favor. None voted against. The motion was carried.</w:t>
      </w:r>
    </w:p>
    <w:p w:rsidR="00AE5BFE" w:rsidRDefault="00AE5BFE" w:rsidP="00AE5BFE">
      <w:r>
        <w:t>A permit for an outdoor dance on July 20</w:t>
      </w:r>
      <w:r w:rsidRPr="00AE5BFE">
        <w:rPr>
          <w:vertAlign w:val="superscript"/>
        </w:rPr>
        <w:t>th</w:t>
      </w:r>
      <w:r>
        <w:t xml:space="preserve">, 2018 for </w:t>
      </w:r>
      <w:proofErr w:type="spellStart"/>
      <w:r>
        <w:t>Cobrafest</w:t>
      </w:r>
      <w:proofErr w:type="spellEnd"/>
      <w:r>
        <w:t xml:space="preserve"> was reviewed. A motion was made by Feiock to approve the outdoor dance. The motion was seconded by Paulsen. All voted in favor. None voted against. The motion was carried. </w:t>
      </w:r>
    </w:p>
    <w:p w:rsidR="00AE5BFE" w:rsidRDefault="00AE5BFE" w:rsidP="00AE5BFE">
      <w:r>
        <w:t xml:space="preserve">The small cities application contract with Upper Minnesota Valley Regional Development Commission was reviewed. A motion was made by Feiock to approve the contract with Upper Minnesota Valley Regional Development Commission. The motion was seconded by Paulsen. All voted in favor. None voted against. The motion was carried. </w:t>
      </w:r>
    </w:p>
    <w:p w:rsidR="00AE5BFE" w:rsidRDefault="00AE5BFE" w:rsidP="00AE5BFE">
      <w:r>
        <w:t>There were 2 quotes for the Water Plant PLC Network and SCADA Computer Network Upgrades. The first was from AE2S in the amount of $</w:t>
      </w:r>
      <w:r w:rsidR="001E1117">
        <w:t xml:space="preserve">58,500.00 and the second from Automatic Systems Co in the amount of $49,979.00. A motion was made by Paulsen to approve the </w:t>
      </w:r>
      <w:r w:rsidR="001E1117">
        <w:lastRenderedPageBreak/>
        <w:t xml:space="preserve">upgrades using Automatic Systems Co. The motion was seconded by Feiock. All voted in favor. None voted against. The motion was carried. </w:t>
      </w:r>
    </w:p>
    <w:p w:rsidR="001E1117" w:rsidRDefault="001E1117" w:rsidP="00AE5BFE">
      <w:r>
        <w:t>The second Council meeting in July was discussed. A motion was made by Feiock to change the meeting date to July 24</w:t>
      </w:r>
      <w:r w:rsidRPr="001E1117">
        <w:rPr>
          <w:vertAlign w:val="superscript"/>
        </w:rPr>
        <w:t>th</w:t>
      </w:r>
      <w:r>
        <w:t xml:space="preserve"> instead of July 17</w:t>
      </w:r>
      <w:r w:rsidRPr="001E1117">
        <w:rPr>
          <w:vertAlign w:val="superscript"/>
        </w:rPr>
        <w:t>th</w:t>
      </w:r>
      <w:r>
        <w:t xml:space="preserve">. The motion was seconded by Paulsen. All voted in favor. None voted against. The motion was carried. </w:t>
      </w:r>
    </w:p>
    <w:p w:rsidR="001E1117" w:rsidRDefault="001E1117" w:rsidP="00AE5BFE">
      <w:r>
        <w:t xml:space="preserve">Phillip DeSchepper discussed the bid openings for the water treatment plant filter rehabilitation. Resolution 2018-07-10-01 was reviewed. A motion was made by Feiock to approve Resolution 2018-07-10-01. The motion was seconded by Bies. All voted in favor. None voted against. The motion was carried. </w:t>
      </w:r>
    </w:p>
    <w:p w:rsidR="001E1117" w:rsidRDefault="001E1117" w:rsidP="001E1117">
      <w:pPr>
        <w:pStyle w:val="CM3"/>
        <w:spacing w:line="280" w:lineRule="atLeast"/>
        <w:jc w:val="center"/>
        <w:rPr>
          <w:b/>
        </w:rPr>
      </w:pPr>
      <w:r w:rsidRPr="00B87EE5">
        <w:rPr>
          <w:b/>
        </w:rPr>
        <w:t xml:space="preserve">RESOLUTION ACCEPTING </w:t>
      </w:r>
      <w:r>
        <w:rPr>
          <w:b/>
        </w:rPr>
        <w:t>WATER TREATMENT PLANT FILTER REHABILITATION</w:t>
      </w:r>
      <w:r w:rsidRPr="00B87EE5">
        <w:rPr>
          <w:b/>
        </w:rPr>
        <w:t xml:space="preserve"> BID AND AWARDING CONTRACT </w:t>
      </w:r>
    </w:p>
    <w:p w:rsidR="001E1117" w:rsidRPr="008A2184" w:rsidRDefault="001E1117" w:rsidP="001E1117">
      <w:pPr>
        <w:pStyle w:val="Default"/>
      </w:pPr>
    </w:p>
    <w:p w:rsidR="001E1117" w:rsidRPr="00FA6825" w:rsidRDefault="001E1117" w:rsidP="001E1117">
      <w:pPr>
        <w:spacing w:after="0"/>
        <w:jc w:val="center"/>
        <w:rPr>
          <w:rFonts w:eastAsia="Times New Roman"/>
          <w:b/>
        </w:rPr>
      </w:pPr>
      <w:r w:rsidRPr="00FA6825">
        <w:rPr>
          <w:rFonts w:eastAsia="Times New Roman"/>
          <w:b/>
        </w:rPr>
        <w:t>RESOLUTION 201</w:t>
      </w:r>
      <w:r>
        <w:rPr>
          <w:rFonts w:eastAsia="Times New Roman"/>
          <w:b/>
        </w:rPr>
        <w:t>8</w:t>
      </w:r>
      <w:r w:rsidRPr="00FA6825">
        <w:rPr>
          <w:rFonts w:eastAsia="Times New Roman"/>
          <w:b/>
        </w:rPr>
        <w:t>-</w:t>
      </w:r>
      <w:r>
        <w:rPr>
          <w:rFonts w:eastAsia="Times New Roman"/>
          <w:b/>
        </w:rPr>
        <w:t>07-10-01</w:t>
      </w:r>
    </w:p>
    <w:p w:rsidR="001E1117" w:rsidRPr="00B87EE5" w:rsidRDefault="001E1117" w:rsidP="001E1117">
      <w:pPr>
        <w:pStyle w:val="Default"/>
      </w:pPr>
    </w:p>
    <w:p w:rsidR="001E1117" w:rsidRDefault="001E1117" w:rsidP="001E1117">
      <w:pPr>
        <w:pStyle w:val="CM3"/>
        <w:spacing w:line="278" w:lineRule="atLeast"/>
        <w:ind w:left="325" w:right="267" w:firstLine="727"/>
      </w:pPr>
      <w:r w:rsidRPr="00BF3061">
        <w:t xml:space="preserve">WHEREAS, pursuant to an advertisement for bids for the </w:t>
      </w:r>
      <w:r>
        <w:t xml:space="preserve">Water Treatment Plant Filter Rehabilitation, </w:t>
      </w:r>
      <w:r w:rsidRPr="00BF3061">
        <w:t xml:space="preserve">bids were received, opened and tabulated according to law, and the following bids were received complying with the advertisement: </w:t>
      </w:r>
    </w:p>
    <w:p w:rsidR="001E1117" w:rsidRPr="00B87EE5" w:rsidRDefault="001E1117" w:rsidP="001E1117">
      <w:pPr>
        <w:pStyle w:val="Default"/>
      </w:pPr>
    </w:p>
    <w:p w:rsidR="001E1117" w:rsidRDefault="001E1117" w:rsidP="001E1117">
      <w:pPr>
        <w:pStyle w:val="Default"/>
        <w:spacing w:line="278" w:lineRule="atLeast"/>
        <w:ind w:left="3955" w:hanging="2903"/>
        <w:rPr>
          <w:color w:val="auto"/>
        </w:rPr>
      </w:pPr>
      <w:r w:rsidRPr="00B87EE5">
        <w:rPr>
          <w:color w:val="auto"/>
          <w:u w:val="single"/>
        </w:rPr>
        <w:t>Company</w:t>
      </w:r>
      <w:r w:rsidRPr="00BF3061">
        <w:rPr>
          <w:color w:val="auto"/>
        </w:rPr>
        <w:t xml:space="preserve"> </w:t>
      </w:r>
      <w:r w:rsidRPr="00BF3061">
        <w:rPr>
          <w:color w:val="auto"/>
        </w:rPr>
        <w:tab/>
      </w:r>
      <w:r>
        <w:rPr>
          <w:color w:val="auto"/>
        </w:rPr>
        <w:tab/>
      </w:r>
      <w:r>
        <w:rPr>
          <w:color w:val="auto"/>
        </w:rPr>
        <w:tab/>
      </w:r>
      <w:r>
        <w:rPr>
          <w:color w:val="auto"/>
        </w:rPr>
        <w:tab/>
      </w:r>
      <w:r>
        <w:rPr>
          <w:color w:val="auto"/>
        </w:rPr>
        <w:tab/>
      </w:r>
      <w:r w:rsidRPr="00B87EE5">
        <w:rPr>
          <w:color w:val="auto"/>
          <w:u w:val="single"/>
        </w:rPr>
        <w:t>Bid</w:t>
      </w:r>
      <w:r w:rsidRPr="00BF3061">
        <w:rPr>
          <w:color w:val="auto"/>
        </w:rPr>
        <w:t xml:space="preserve"> </w:t>
      </w:r>
    </w:p>
    <w:p w:rsidR="001E1117" w:rsidRPr="00E10754" w:rsidRDefault="001E1117" w:rsidP="001E1117">
      <w:pPr>
        <w:pStyle w:val="Default"/>
        <w:spacing w:line="278" w:lineRule="atLeast"/>
        <w:ind w:left="3955" w:hanging="2903"/>
        <w:rPr>
          <w:color w:val="auto"/>
        </w:rPr>
      </w:pPr>
      <w:proofErr w:type="spellStart"/>
      <w:r>
        <w:rPr>
          <w:color w:val="auto"/>
        </w:rPr>
        <w:t>Magney</w:t>
      </w:r>
      <w:proofErr w:type="spellEnd"/>
      <w:r>
        <w:rPr>
          <w:color w:val="auto"/>
        </w:rPr>
        <w:t xml:space="preserve"> Construction, Inc.</w:t>
      </w:r>
      <w:r>
        <w:rPr>
          <w:color w:val="auto"/>
        </w:rPr>
        <w:tab/>
      </w:r>
      <w:r>
        <w:rPr>
          <w:color w:val="auto"/>
        </w:rPr>
        <w:tab/>
      </w:r>
      <w:r>
        <w:rPr>
          <w:color w:val="auto"/>
        </w:rPr>
        <w:tab/>
      </w:r>
      <w:r w:rsidRPr="00E10754">
        <w:rPr>
          <w:color w:val="auto"/>
        </w:rPr>
        <w:tab/>
      </w:r>
      <w:r w:rsidRPr="00E10754">
        <w:rPr>
          <w:color w:val="auto"/>
        </w:rPr>
        <w:tab/>
        <w:t>$</w:t>
      </w:r>
      <w:r>
        <w:rPr>
          <w:color w:val="auto"/>
        </w:rPr>
        <w:t>167,200.00</w:t>
      </w:r>
    </w:p>
    <w:p w:rsidR="001E1117" w:rsidRPr="00E10754" w:rsidRDefault="001E1117" w:rsidP="001E1117">
      <w:pPr>
        <w:pStyle w:val="Default"/>
        <w:spacing w:line="278" w:lineRule="atLeast"/>
        <w:ind w:left="3955" w:hanging="2875"/>
        <w:rPr>
          <w:color w:val="auto"/>
        </w:rPr>
      </w:pPr>
      <w:r>
        <w:rPr>
          <w:color w:val="auto"/>
        </w:rPr>
        <w:t>Industrial Process Technology, Inc.</w:t>
      </w:r>
      <w:r w:rsidRPr="00E10754">
        <w:rPr>
          <w:color w:val="auto"/>
        </w:rPr>
        <w:t xml:space="preserve">  </w:t>
      </w:r>
      <w:r w:rsidRPr="00E10754">
        <w:rPr>
          <w:color w:val="auto"/>
        </w:rPr>
        <w:tab/>
      </w:r>
      <w:r w:rsidRPr="00E10754">
        <w:rPr>
          <w:color w:val="auto"/>
        </w:rPr>
        <w:tab/>
      </w:r>
      <w:r w:rsidRPr="00E10754">
        <w:rPr>
          <w:color w:val="auto"/>
        </w:rPr>
        <w:tab/>
        <w:t>$</w:t>
      </w:r>
      <w:r>
        <w:rPr>
          <w:color w:val="auto"/>
        </w:rPr>
        <w:t>177,400.00</w:t>
      </w:r>
    </w:p>
    <w:p w:rsidR="001E1117" w:rsidRPr="00E10754" w:rsidRDefault="001E1117" w:rsidP="001E1117">
      <w:pPr>
        <w:pStyle w:val="Default"/>
        <w:spacing w:line="278" w:lineRule="atLeast"/>
        <w:ind w:left="3955" w:hanging="2903"/>
        <w:rPr>
          <w:color w:val="auto"/>
        </w:rPr>
      </w:pPr>
      <w:r>
        <w:rPr>
          <w:color w:val="auto"/>
        </w:rPr>
        <w:t>KHC Construction, Inc.</w:t>
      </w:r>
      <w:r w:rsidRPr="00E10754">
        <w:rPr>
          <w:color w:val="auto"/>
        </w:rPr>
        <w:tab/>
      </w:r>
      <w:r>
        <w:rPr>
          <w:color w:val="auto"/>
        </w:rPr>
        <w:tab/>
      </w:r>
      <w:r>
        <w:rPr>
          <w:color w:val="auto"/>
        </w:rPr>
        <w:tab/>
      </w:r>
      <w:r w:rsidRPr="00E10754">
        <w:rPr>
          <w:color w:val="auto"/>
        </w:rPr>
        <w:tab/>
      </w:r>
      <w:r w:rsidRPr="00E10754">
        <w:rPr>
          <w:color w:val="auto"/>
        </w:rPr>
        <w:tab/>
        <w:t>$</w:t>
      </w:r>
      <w:r>
        <w:rPr>
          <w:color w:val="auto"/>
        </w:rPr>
        <w:t>196,000.00</w:t>
      </w:r>
    </w:p>
    <w:p w:rsidR="001E1117" w:rsidRPr="00E10754" w:rsidRDefault="001E1117" w:rsidP="001E1117">
      <w:pPr>
        <w:pStyle w:val="Default"/>
        <w:spacing w:line="278" w:lineRule="atLeast"/>
        <w:ind w:left="3955" w:hanging="2875"/>
        <w:rPr>
          <w:color w:val="auto"/>
        </w:rPr>
      </w:pPr>
      <w:proofErr w:type="gramStart"/>
      <w:r>
        <w:rPr>
          <w:color w:val="auto"/>
        </w:rPr>
        <w:t>PKG Contracting, Inc.</w:t>
      </w:r>
      <w:proofErr w:type="gramEnd"/>
      <w:r w:rsidRPr="00E10754">
        <w:rPr>
          <w:color w:val="auto"/>
        </w:rPr>
        <w:tab/>
      </w:r>
      <w:r w:rsidRPr="00E10754">
        <w:rPr>
          <w:color w:val="auto"/>
        </w:rPr>
        <w:tab/>
      </w:r>
      <w:r w:rsidRPr="00E10754">
        <w:rPr>
          <w:color w:val="auto"/>
        </w:rPr>
        <w:tab/>
      </w:r>
      <w:r>
        <w:rPr>
          <w:color w:val="auto"/>
        </w:rPr>
        <w:tab/>
      </w:r>
      <w:r w:rsidRPr="00E10754">
        <w:rPr>
          <w:color w:val="auto"/>
        </w:rPr>
        <w:tab/>
        <w:t>$</w:t>
      </w:r>
      <w:r>
        <w:rPr>
          <w:color w:val="auto"/>
        </w:rPr>
        <w:t>197,069.00</w:t>
      </w:r>
    </w:p>
    <w:p w:rsidR="001E1117" w:rsidRPr="00E10754" w:rsidRDefault="001E1117" w:rsidP="001E1117">
      <w:pPr>
        <w:pStyle w:val="Default"/>
        <w:spacing w:line="278" w:lineRule="atLeast"/>
        <w:ind w:left="3955" w:hanging="2875"/>
        <w:rPr>
          <w:color w:val="auto"/>
        </w:rPr>
      </w:pPr>
      <w:r>
        <w:rPr>
          <w:color w:val="auto"/>
        </w:rPr>
        <w:t>American General Contractors, Inc.</w:t>
      </w:r>
      <w:r w:rsidRPr="00E10754">
        <w:rPr>
          <w:color w:val="auto"/>
        </w:rPr>
        <w:tab/>
      </w:r>
      <w:r w:rsidRPr="00E10754">
        <w:rPr>
          <w:color w:val="auto"/>
        </w:rPr>
        <w:tab/>
      </w:r>
      <w:r w:rsidRPr="00E10754">
        <w:rPr>
          <w:color w:val="auto"/>
        </w:rPr>
        <w:tab/>
        <w:t>$</w:t>
      </w:r>
      <w:r>
        <w:rPr>
          <w:color w:val="auto"/>
        </w:rPr>
        <w:t>199,300.00</w:t>
      </w:r>
    </w:p>
    <w:p w:rsidR="001E1117" w:rsidRDefault="001E1117" w:rsidP="001E1117">
      <w:pPr>
        <w:pStyle w:val="Default"/>
        <w:spacing w:line="278" w:lineRule="atLeast"/>
        <w:ind w:left="3955" w:hanging="3618"/>
        <w:rPr>
          <w:color w:val="auto"/>
        </w:rPr>
      </w:pPr>
    </w:p>
    <w:p w:rsidR="001E1117" w:rsidRDefault="001E1117" w:rsidP="001E1117">
      <w:pPr>
        <w:pStyle w:val="CM4"/>
        <w:spacing w:line="278" w:lineRule="atLeast"/>
        <w:ind w:left="360" w:firstLine="720"/>
      </w:pPr>
      <w:r>
        <w:t xml:space="preserve">AND WHEREAS, it appears that </w:t>
      </w:r>
      <w:proofErr w:type="spellStart"/>
      <w:r>
        <w:t>Magney</w:t>
      </w:r>
      <w:proofErr w:type="spellEnd"/>
      <w:r>
        <w:t xml:space="preserve"> Construction, Inc. of Chanhassen, Minnesota</w:t>
      </w:r>
      <w:r w:rsidRPr="00BF3061">
        <w:t xml:space="preserve"> is the lowest responsible bidder; </w:t>
      </w:r>
    </w:p>
    <w:p w:rsidR="001E1117" w:rsidRDefault="001E1117" w:rsidP="001E1117">
      <w:pPr>
        <w:pStyle w:val="Default"/>
      </w:pPr>
    </w:p>
    <w:p w:rsidR="001E1117" w:rsidRPr="00D7285F" w:rsidRDefault="001E1117" w:rsidP="001E1117">
      <w:pPr>
        <w:pStyle w:val="Default"/>
        <w:ind w:left="347" w:firstLine="720"/>
      </w:pPr>
      <w:r>
        <w:t xml:space="preserve">AND WHEREAS, Minnesota Public Facilities Authority (PFA) financing is planned to be utilized for the </w:t>
      </w:r>
      <w:proofErr w:type="spellStart"/>
      <w:r>
        <w:t>watermain</w:t>
      </w:r>
      <w:proofErr w:type="spellEnd"/>
      <w:r>
        <w:t xml:space="preserve"> improvements associated with the project;</w:t>
      </w:r>
    </w:p>
    <w:p w:rsidR="001E1117" w:rsidRDefault="001E1117" w:rsidP="001E1117">
      <w:pPr>
        <w:pStyle w:val="Default"/>
      </w:pPr>
    </w:p>
    <w:p w:rsidR="001E1117" w:rsidRDefault="001E1117" w:rsidP="001E1117">
      <w:pPr>
        <w:pStyle w:val="CM1"/>
        <w:ind w:left="340"/>
      </w:pPr>
      <w:r w:rsidRPr="00B87EE5">
        <w:rPr>
          <w:b/>
        </w:rPr>
        <w:t>NOW, THEREFORE, BE IT RESOLVED</w:t>
      </w:r>
      <w:r w:rsidRPr="00BF3061">
        <w:t xml:space="preserve"> that the City Council of</w:t>
      </w:r>
      <w:r>
        <w:t xml:space="preserve"> Canby</w:t>
      </w:r>
      <w:r w:rsidRPr="00BF3061">
        <w:t xml:space="preserve">, </w:t>
      </w:r>
      <w:r>
        <w:t xml:space="preserve">Yellow Medicine </w:t>
      </w:r>
      <w:r w:rsidRPr="00BF3061">
        <w:t xml:space="preserve">County, Minnesota resolves as follows: </w:t>
      </w:r>
    </w:p>
    <w:p w:rsidR="001E1117" w:rsidRPr="00B87EE5" w:rsidRDefault="001E1117" w:rsidP="001E1117">
      <w:pPr>
        <w:pStyle w:val="Default"/>
      </w:pPr>
    </w:p>
    <w:p w:rsidR="001E1117" w:rsidRDefault="001E1117" w:rsidP="001E1117">
      <w:pPr>
        <w:pStyle w:val="Default"/>
        <w:numPr>
          <w:ilvl w:val="0"/>
          <w:numId w:val="11"/>
        </w:numPr>
        <w:rPr>
          <w:color w:val="auto"/>
        </w:rPr>
      </w:pPr>
      <w:r>
        <w:rPr>
          <w:color w:val="auto"/>
        </w:rPr>
        <w:t>After all PFA final loan documents have been fully executed, t</w:t>
      </w:r>
      <w:r w:rsidRPr="00BF3061">
        <w:rPr>
          <w:color w:val="auto"/>
        </w:rPr>
        <w:t xml:space="preserve">he Mayor and City Clerk are hereby authorized and directed to enter into a contract with </w:t>
      </w:r>
      <w:proofErr w:type="spellStart"/>
      <w:r>
        <w:rPr>
          <w:color w:val="auto"/>
        </w:rPr>
        <w:t>Magney</w:t>
      </w:r>
      <w:proofErr w:type="spellEnd"/>
      <w:r>
        <w:rPr>
          <w:color w:val="auto"/>
        </w:rPr>
        <w:t xml:space="preserve"> Construction, Inc.</w:t>
      </w:r>
      <w:r w:rsidRPr="00BF3061">
        <w:rPr>
          <w:color w:val="auto"/>
        </w:rPr>
        <w:t xml:space="preserve"> in the name of</w:t>
      </w:r>
      <w:r>
        <w:rPr>
          <w:color w:val="auto"/>
        </w:rPr>
        <w:t xml:space="preserve"> </w:t>
      </w:r>
      <w:r w:rsidRPr="00BF3061">
        <w:rPr>
          <w:color w:val="auto"/>
        </w:rPr>
        <w:t>the City of</w:t>
      </w:r>
      <w:r>
        <w:rPr>
          <w:color w:val="auto"/>
        </w:rPr>
        <w:t xml:space="preserve"> Canby</w:t>
      </w:r>
      <w:r w:rsidRPr="00BF3061">
        <w:rPr>
          <w:color w:val="auto"/>
        </w:rPr>
        <w:t xml:space="preserve"> for such construction, according to the plans and specifications therefore approved by the City Council and on file in the office of</w:t>
      </w:r>
      <w:r>
        <w:rPr>
          <w:color w:val="auto"/>
        </w:rPr>
        <w:t xml:space="preserve"> </w:t>
      </w:r>
      <w:r w:rsidRPr="00BF3061">
        <w:rPr>
          <w:color w:val="auto"/>
        </w:rPr>
        <w:t xml:space="preserve">the City Clerk, for a total </w:t>
      </w:r>
      <w:r>
        <w:rPr>
          <w:color w:val="auto"/>
        </w:rPr>
        <w:t>contract amount</w:t>
      </w:r>
      <w:r w:rsidRPr="00BF3061">
        <w:rPr>
          <w:color w:val="auto"/>
        </w:rPr>
        <w:t xml:space="preserve"> </w:t>
      </w:r>
      <w:r w:rsidRPr="00E10754">
        <w:rPr>
          <w:color w:val="auto"/>
        </w:rPr>
        <w:t>of $</w:t>
      </w:r>
      <w:r>
        <w:rPr>
          <w:color w:val="auto"/>
        </w:rPr>
        <w:t>167,200.00</w:t>
      </w:r>
      <w:r w:rsidRPr="00E10754">
        <w:rPr>
          <w:color w:val="auto"/>
        </w:rPr>
        <w:t>.</w:t>
      </w:r>
      <w:r w:rsidRPr="00BF3061">
        <w:rPr>
          <w:color w:val="auto"/>
        </w:rPr>
        <w:t xml:space="preserve"> </w:t>
      </w:r>
    </w:p>
    <w:p w:rsidR="001E1117" w:rsidRPr="00BF3061" w:rsidRDefault="001E1117" w:rsidP="001E1117">
      <w:pPr>
        <w:pStyle w:val="Default"/>
        <w:ind w:left="720"/>
        <w:rPr>
          <w:color w:val="auto"/>
        </w:rPr>
      </w:pPr>
    </w:p>
    <w:p w:rsidR="001E1117" w:rsidRPr="00BF3061" w:rsidRDefault="001E1117" w:rsidP="001E1117">
      <w:pPr>
        <w:pStyle w:val="Default"/>
        <w:numPr>
          <w:ilvl w:val="0"/>
          <w:numId w:val="11"/>
        </w:numPr>
        <w:rPr>
          <w:color w:val="auto"/>
        </w:rPr>
      </w:pPr>
      <w:r w:rsidRPr="00BF3061">
        <w:rPr>
          <w:color w:val="auto"/>
        </w:rPr>
        <w:t>The City Clerk is hereby authorized and directed to return forthwith to all bidders the deposits made with their bids, except that the deposits of</w:t>
      </w:r>
      <w:r>
        <w:rPr>
          <w:color w:val="auto"/>
        </w:rPr>
        <w:t xml:space="preserve"> </w:t>
      </w:r>
      <w:r w:rsidRPr="00BF3061">
        <w:rPr>
          <w:color w:val="auto"/>
        </w:rPr>
        <w:t xml:space="preserve">the successful bidder and the next lowest bidder shall be retained until a contract has been signed. </w:t>
      </w:r>
    </w:p>
    <w:p w:rsidR="001E1117" w:rsidRPr="00BF3061" w:rsidRDefault="001E1117" w:rsidP="001E1117">
      <w:pPr>
        <w:pStyle w:val="Default"/>
        <w:rPr>
          <w:color w:val="auto"/>
        </w:rPr>
      </w:pPr>
    </w:p>
    <w:p w:rsidR="001E1117" w:rsidRPr="0008145F" w:rsidRDefault="001E1117" w:rsidP="001E1117">
      <w:pPr>
        <w:spacing w:after="0"/>
        <w:rPr>
          <w:rFonts w:eastAsia="Times New Roman"/>
        </w:rPr>
      </w:pPr>
      <w:r w:rsidRPr="0008145F">
        <w:rPr>
          <w:rFonts w:eastAsia="Times New Roman"/>
        </w:rPr>
        <w:tab/>
      </w:r>
      <w:r w:rsidRPr="0008145F">
        <w:rPr>
          <w:rFonts w:eastAsia="Times New Roman"/>
        </w:rPr>
        <w:tab/>
      </w:r>
      <w:r w:rsidRPr="0008145F">
        <w:rPr>
          <w:rFonts w:eastAsia="Times New Roman"/>
        </w:rPr>
        <w:tab/>
      </w:r>
      <w:r w:rsidRPr="0008145F">
        <w:rPr>
          <w:rFonts w:eastAsia="Times New Roman"/>
        </w:rPr>
        <w:tab/>
      </w:r>
      <w:r w:rsidRPr="0008145F">
        <w:rPr>
          <w:rFonts w:eastAsia="Times New Roman"/>
        </w:rPr>
        <w:tab/>
      </w:r>
      <w:r w:rsidRPr="0008145F">
        <w:rPr>
          <w:rFonts w:eastAsia="Times New Roman"/>
        </w:rPr>
        <w:tab/>
      </w:r>
      <w:r w:rsidRPr="0008145F">
        <w:rPr>
          <w:rFonts w:eastAsia="Times New Roman"/>
        </w:rPr>
        <w:tab/>
      </w:r>
      <w:r w:rsidRPr="0008145F">
        <w:rPr>
          <w:rFonts w:eastAsia="Times New Roman"/>
        </w:rPr>
        <w:tab/>
      </w:r>
      <w:r w:rsidRPr="0008145F">
        <w:rPr>
          <w:rFonts w:eastAsia="Times New Roman"/>
        </w:rPr>
        <w:tab/>
      </w:r>
      <w:r w:rsidRPr="0008145F">
        <w:rPr>
          <w:rFonts w:eastAsia="Times New Roman"/>
        </w:rPr>
        <w:tab/>
      </w:r>
      <w:r w:rsidRPr="0008145F">
        <w:rPr>
          <w:rFonts w:eastAsia="Times New Roman"/>
        </w:rPr>
        <w:tab/>
      </w:r>
      <w:r w:rsidRPr="0008145F">
        <w:rPr>
          <w:rFonts w:eastAsia="Times New Roman"/>
        </w:rPr>
        <w:tab/>
      </w:r>
      <w:r w:rsidRPr="0008145F">
        <w:rPr>
          <w:rFonts w:eastAsia="Times New Roman"/>
        </w:rPr>
        <w:tab/>
      </w:r>
    </w:p>
    <w:p w:rsidR="00CF7A85" w:rsidRDefault="001E1117" w:rsidP="001E1117">
      <w:pPr>
        <w:spacing w:after="0"/>
        <w:rPr>
          <w:rFonts w:eastAsia="Times New Roman"/>
        </w:rPr>
      </w:pPr>
      <w:r w:rsidRPr="0008145F">
        <w:rPr>
          <w:rFonts w:eastAsia="Times New Roman"/>
        </w:rPr>
        <w:tab/>
        <w:t xml:space="preserve">Adopted by the Council the </w:t>
      </w:r>
      <w:r>
        <w:rPr>
          <w:rFonts w:eastAsia="Times New Roman"/>
        </w:rPr>
        <w:t>10</w:t>
      </w:r>
      <w:r w:rsidRPr="00494A5F">
        <w:rPr>
          <w:rFonts w:eastAsia="Times New Roman"/>
          <w:vertAlign w:val="superscript"/>
        </w:rPr>
        <w:t>th</w:t>
      </w:r>
      <w:r>
        <w:rPr>
          <w:rFonts w:eastAsia="Times New Roman"/>
        </w:rPr>
        <w:t xml:space="preserve"> </w:t>
      </w:r>
      <w:r w:rsidRPr="0008145F">
        <w:rPr>
          <w:rFonts w:eastAsia="Times New Roman"/>
        </w:rPr>
        <w:t xml:space="preserve">day of </w:t>
      </w:r>
      <w:r>
        <w:rPr>
          <w:rFonts w:eastAsia="Times New Roman"/>
        </w:rPr>
        <w:t>July 2018</w:t>
      </w:r>
      <w:r w:rsidRPr="0008145F">
        <w:rPr>
          <w:rFonts w:eastAsia="Times New Roman"/>
        </w:rPr>
        <w:t>.</w:t>
      </w:r>
    </w:p>
    <w:p w:rsidR="001E1117" w:rsidRPr="0008145F" w:rsidRDefault="001E1117" w:rsidP="001E1117">
      <w:pPr>
        <w:spacing w:after="0"/>
        <w:rPr>
          <w:rFonts w:eastAsia="Times New Roman"/>
        </w:rPr>
      </w:pPr>
      <w:r w:rsidRPr="0008145F">
        <w:rPr>
          <w:rFonts w:eastAsia="Times New Roman"/>
        </w:rPr>
        <w:tab/>
      </w:r>
      <w:r w:rsidRPr="0008145F">
        <w:rPr>
          <w:rFonts w:eastAsia="Times New Roman"/>
        </w:rPr>
        <w:tab/>
      </w:r>
      <w:r w:rsidRPr="0008145F">
        <w:rPr>
          <w:rFonts w:eastAsia="Times New Roman"/>
        </w:rPr>
        <w:tab/>
      </w:r>
      <w:r>
        <w:rPr>
          <w:rFonts w:eastAsia="Times New Roman"/>
        </w:rPr>
        <w:tab/>
      </w:r>
      <w:r>
        <w:rPr>
          <w:rFonts w:eastAsia="Times New Roman"/>
        </w:rPr>
        <w:tab/>
      </w:r>
      <w:r w:rsidRPr="0008145F">
        <w:rPr>
          <w:rFonts w:eastAsia="Times New Roman"/>
        </w:rPr>
        <w:tab/>
      </w:r>
      <w:r w:rsidRPr="0008145F">
        <w:rPr>
          <w:rFonts w:eastAsia="Times New Roman"/>
        </w:rPr>
        <w:tab/>
        <w:t>__________________________________</w:t>
      </w:r>
    </w:p>
    <w:p w:rsidR="001E1117" w:rsidRPr="0008145F" w:rsidRDefault="001E1117" w:rsidP="001E1117">
      <w:pPr>
        <w:spacing w:after="0"/>
        <w:rPr>
          <w:rFonts w:eastAsia="Times New Roman"/>
        </w:rPr>
      </w:pPr>
      <w:r w:rsidRPr="0008145F">
        <w:rPr>
          <w:rFonts w:eastAsia="Times New Roman"/>
        </w:rPr>
        <w:tab/>
      </w:r>
      <w:r w:rsidRPr="0008145F">
        <w:rPr>
          <w:rFonts w:eastAsia="Times New Roman"/>
        </w:rPr>
        <w:tab/>
      </w:r>
      <w:r w:rsidRPr="0008145F">
        <w:rPr>
          <w:rFonts w:eastAsia="Times New Roman"/>
        </w:rPr>
        <w:tab/>
      </w:r>
      <w:r w:rsidRPr="0008145F">
        <w:rPr>
          <w:rFonts w:eastAsia="Times New Roman"/>
        </w:rPr>
        <w:tab/>
      </w:r>
      <w:r>
        <w:rPr>
          <w:rFonts w:eastAsia="Times New Roman"/>
        </w:rPr>
        <w:tab/>
      </w:r>
      <w:r>
        <w:rPr>
          <w:rFonts w:eastAsia="Times New Roman"/>
        </w:rPr>
        <w:tab/>
      </w:r>
      <w:r w:rsidRPr="0008145F">
        <w:rPr>
          <w:rFonts w:eastAsia="Times New Roman"/>
        </w:rPr>
        <w:tab/>
        <w:t>Mayor</w:t>
      </w:r>
    </w:p>
    <w:p w:rsidR="001E1117" w:rsidRPr="0008145F" w:rsidRDefault="001E1117" w:rsidP="001E1117">
      <w:pPr>
        <w:spacing w:after="0"/>
        <w:rPr>
          <w:rFonts w:eastAsia="Times New Roman"/>
        </w:rPr>
      </w:pPr>
    </w:p>
    <w:p w:rsidR="001E1117" w:rsidRPr="0008145F" w:rsidRDefault="001E1117" w:rsidP="001E1117">
      <w:pPr>
        <w:spacing w:after="0"/>
        <w:rPr>
          <w:rFonts w:eastAsia="Times New Roman"/>
        </w:rPr>
      </w:pPr>
      <w:r w:rsidRPr="0008145F">
        <w:rPr>
          <w:rFonts w:eastAsia="Times New Roman"/>
        </w:rPr>
        <w:t>__________________________________</w:t>
      </w:r>
    </w:p>
    <w:p w:rsidR="001E1117" w:rsidRDefault="001E1117" w:rsidP="001E1117">
      <w:pPr>
        <w:spacing w:after="0"/>
        <w:rPr>
          <w:rFonts w:eastAsia="Times New Roman"/>
        </w:rPr>
      </w:pPr>
      <w:r w:rsidRPr="0008145F">
        <w:rPr>
          <w:rFonts w:eastAsia="Times New Roman"/>
        </w:rPr>
        <w:t>Clerk</w:t>
      </w:r>
    </w:p>
    <w:p w:rsidR="001E1117" w:rsidRDefault="001E1117" w:rsidP="001E1117">
      <w:pPr>
        <w:spacing w:after="0"/>
        <w:rPr>
          <w:rFonts w:eastAsia="Times New Roman"/>
        </w:rPr>
      </w:pPr>
    </w:p>
    <w:p w:rsidR="001E1117" w:rsidRDefault="001E1117" w:rsidP="001E1117">
      <w:pPr>
        <w:spacing w:after="0"/>
        <w:rPr>
          <w:rFonts w:eastAsia="Times New Roman"/>
        </w:rPr>
      </w:pPr>
    </w:p>
    <w:p w:rsidR="001E1117" w:rsidRDefault="001E1117" w:rsidP="001E1117">
      <w:pPr>
        <w:spacing w:after="0"/>
        <w:rPr>
          <w:rFonts w:eastAsia="Times New Roman"/>
        </w:rPr>
      </w:pPr>
    </w:p>
    <w:p w:rsidR="001E1117" w:rsidRPr="0008145F" w:rsidRDefault="001E1117" w:rsidP="001E1117">
      <w:pPr>
        <w:spacing w:after="0"/>
        <w:rPr>
          <w:rFonts w:eastAsia="Times New Roman"/>
        </w:rPr>
      </w:pPr>
      <w:r w:rsidRPr="0008145F">
        <w:rPr>
          <w:rFonts w:eastAsia="Times New Roman"/>
        </w:rPr>
        <w:t xml:space="preserve">STATE OF MINNESOTA </w:t>
      </w:r>
    </w:p>
    <w:p w:rsidR="001E1117" w:rsidRPr="0008145F" w:rsidRDefault="001E1117" w:rsidP="001E1117">
      <w:pPr>
        <w:spacing w:after="0"/>
        <w:rPr>
          <w:rFonts w:eastAsia="Times New Roman"/>
        </w:rPr>
      </w:pPr>
      <w:r w:rsidRPr="0008145F">
        <w:rPr>
          <w:rFonts w:eastAsia="Times New Roman"/>
        </w:rPr>
        <w:t xml:space="preserve">CITY OF </w:t>
      </w:r>
      <w:r>
        <w:rPr>
          <w:rFonts w:eastAsia="Times New Roman"/>
        </w:rPr>
        <w:t>CANBY</w:t>
      </w:r>
    </w:p>
    <w:p w:rsidR="001E1117" w:rsidRPr="0008145F" w:rsidRDefault="001E1117" w:rsidP="001E1117">
      <w:pPr>
        <w:spacing w:after="0"/>
        <w:rPr>
          <w:rFonts w:eastAsia="Times New Roman"/>
        </w:rPr>
      </w:pPr>
      <w:r w:rsidRPr="0008145F">
        <w:rPr>
          <w:rFonts w:eastAsia="Times New Roman"/>
        </w:rPr>
        <w:t xml:space="preserve">COUNTY OF </w:t>
      </w:r>
      <w:r>
        <w:rPr>
          <w:rFonts w:eastAsia="Times New Roman"/>
        </w:rPr>
        <w:t>YELLOW MEDICINE</w:t>
      </w:r>
    </w:p>
    <w:p w:rsidR="001E1117" w:rsidRPr="0008145F" w:rsidRDefault="001E1117" w:rsidP="001E1117">
      <w:pPr>
        <w:spacing w:after="0"/>
        <w:rPr>
          <w:rFonts w:eastAsia="Times New Roman"/>
        </w:rPr>
      </w:pPr>
    </w:p>
    <w:p w:rsidR="001E1117" w:rsidRPr="0008145F" w:rsidRDefault="001E1117" w:rsidP="001E1117">
      <w:pPr>
        <w:spacing w:after="0"/>
        <w:rPr>
          <w:rFonts w:eastAsia="Times New Roman"/>
        </w:rPr>
      </w:pPr>
    </w:p>
    <w:p w:rsidR="001E1117" w:rsidRPr="0008145F" w:rsidRDefault="001E1117" w:rsidP="001E1117">
      <w:pPr>
        <w:spacing w:after="0"/>
        <w:rPr>
          <w:rFonts w:eastAsia="Times New Roman"/>
        </w:rPr>
      </w:pPr>
      <w:r w:rsidRPr="0008145F">
        <w:rPr>
          <w:rFonts w:eastAsia="Times New Roman"/>
        </w:rPr>
        <w:tab/>
        <w:t>The motion for the adoption of the foregoing resolution was duly seconded by member __________________________, and upon vote being taken thereof</w:t>
      </w:r>
      <w:proofErr w:type="gramStart"/>
      <w:r w:rsidRPr="0008145F">
        <w:rPr>
          <w:rFonts w:eastAsia="Times New Roman"/>
        </w:rPr>
        <w:t>:</w:t>
      </w:r>
      <w:proofErr w:type="gramEnd"/>
      <w:r w:rsidRPr="0008145F">
        <w:rPr>
          <w:rFonts w:eastAsia="Times New Roman"/>
        </w:rPr>
        <w:br/>
      </w:r>
      <w:r w:rsidRPr="0008145F">
        <w:rPr>
          <w:rFonts w:eastAsia="Times New Roman"/>
        </w:rPr>
        <w:br/>
        <w:t>and the following voted against the same:</w:t>
      </w:r>
    </w:p>
    <w:p w:rsidR="001E1117" w:rsidRPr="0008145F" w:rsidRDefault="001E1117" w:rsidP="001E1117">
      <w:pPr>
        <w:spacing w:after="0"/>
        <w:rPr>
          <w:rFonts w:eastAsia="Times New Roman"/>
        </w:rPr>
      </w:pPr>
    </w:p>
    <w:p w:rsidR="001E1117" w:rsidRPr="0008145F" w:rsidRDefault="001E1117" w:rsidP="001E1117">
      <w:pPr>
        <w:spacing w:after="0"/>
        <w:rPr>
          <w:rFonts w:eastAsia="Times New Roman"/>
        </w:rPr>
      </w:pPr>
      <w:r w:rsidRPr="0008145F">
        <w:rPr>
          <w:rFonts w:eastAsia="Times New Roman"/>
        </w:rPr>
        <w:tab/>
        <w:t>Whereupon said resolution was declared duly passed and adopted.</w:t>
      </w:r>
    </w:p>
    <w:p w:rsidR="001E1117" w:rsidRPr="0008145F" w:rsidRDefault="001E1117" w:rsidP="001E1117">
      <w:pPr>
        <w:spacing w:after="0"/>
        <w:rPr>
          <w:rFonts w:eastAsia="Times New Roman"/>
        </w:rPr>
      </w:pPr>
    </w:p>
    <w:p w:rsidR="001E1117" w:rsidRPr="0008145F" w:rsidRDefault="001E1117" w:rsidP="001E1117">
      <w:pPr>
        <w:spacing w:after="0"/>
        <w:rPr>
          <w:rFonts w:eastAsia="Times New Roman"/>
        </w:rPr>
      </w:pPr>
    </w:p>
    <w:p w:rsidR="001E1117" w:rsidRPr="0008145F" w:rsidRDefault="001E1117" w:rsidP="001E1117">
      <w:pPr>
        <w:spacing w:after="0"/>
        <w:rPr>
          <w:rFonts w:eastAsia="Times New Roman"/>
        </w:rPr>
      </w:pPr>
      <w:r w:rsidRPr="0008145F">
        <w:rPr>
          <w:rFonts w:eastAsia="Times New Roman"/>
        </w:rPr>
        <w:tab/>
        <w:t xml:space="preserve">I, the undersigned, being the duly qualified and acting Clerk of the City of </w:t>
      </w:r>
      <w:r>
        <w:rPr>
          <w:rFonts w:eastAsia="Times New Roman"/>
        </w:rPr>
        <w:t>Canby</w:t>
      </w:r>
      <w:r w:rsidRPr="0008145F">
        <w:rPr>
          <w:rFonts w:eastAsia="Times New Roman"/>
        </w:rPr>
        <w:t>, Minnesota, DO HEREBY CERTIFY that I have compared the attached and foregoing extract of minutes with the original thereof on file in my office, and that the same is a full, true and complete transcript of the minutes of a meeting of the City Council of said City, duly called and held on the date therein indicated.</w:t>
      </w:r>
    </w:p>
    <w:p w:rsidR="001E1117" w:rsidRPr="0008145F" w:rsidRDefault="001E1117" w:rsidP="001E1117">
      <w:pPr>
        <w:spacing w:after="0"/>
        <w:rPr>
          <w:rFonts w:eastAsia="Times New Roman"/>
        </w:rPr>
      </w:pPr>
    </w:p>
    <w:p w:rsidR="001E1117" w:rsidRPr="0008145F" w:rsidRDefault="001E1117" w:rsidP="001E1117">
      <w:pPr>
        <w:spacing w:after="0"/>
        <w:rPr>
          <w:rFonts w:eastAsia="Times New Roman"/>
        </w:rPr>
      </w:pPr>
      <w:r w:rsidRPr="0008145F">
        <w:rPr>
          <w:rFonts w:eastAsia="Times New Roman"/>
        </w:rPr>
        <w:tab/>
        <w:t>WITNESS my hand and the seal of said City this __________ day of ____________, 201</w:t>
      </w:r>
      <w:r>
        <w:rPr>
          <w:rFonts w:eastAsia="Times New Roman"/>
        </w:rPr>
        <w:t>8</w:t>
      </w:r>
      <w:r w:rsidRPr="0008145F">
        <w:rPr>
          <w:rFonts w:eastAsia="Times New Roman"/>
        </w:rPr>
        <w:t>.</w:t>
      </w:r>
    </w:p>
    <w:p w:rsidR="001E1117" w:rsidRPr="0008145F" w:rsidRDefault="001E1117" w:rsidP="001E1117">
      <w:pPr>
        <w:spacing w:after="0"/>
        <w:rPr>
          <w:rFonts w:eastAsia="Times New Roman"/>
        </w:rPr>
      </w:pPr>
    </w:p>
    <w:p w:rsidR="001E1117" w:rsidRPr="0008145F" w:rsidRDefault="001E1117" w:rsidP="001E1117">
      <w:pPr>
        <w:spacing w:after="0"/>
        <w:rPr>
          <w:rFonts w:eastAsia="Times New Roman"/>
        </w:rPr>
      </w:pPr>
    </w:p>
    <w:p w:rsidR="001E1117" w:rsidRPr="0008145F" w:rsidRDefault="001E1117" w:rsidP="001E1117">
      <w:pPr>
        <w:spacing w:after="0"/>
        <w:rPr>
          <w:rFonts w:eastAsia="Times New Roman"/>
        </w:rPr>
      </w:pPr>
      <w:r w:rsidRPr="0008145F">
        <w:rPr>
          <w:rFonts w:eastAsia="Times New Roman"/>
        </w:rPr>
        <w:tab/>
      </w:r>
      <w:r w:rsidRPr="0008145F">
        <w:rPr>
          <w:rFonts w:eastAsia="Times New Roman"/>
        </w:rPr>
        <w:tab/>
      </w:r>
      <w:r w:rsidRPr="0008145F">
        <w:rPr>
          <w:rFonts w:eastAsia="Times New Roman"/>
        </w:rPr>
        <w:tab/>
      </w:r>
      <w:r w:rsidRPr="0008145F">
        <w:rPr>
          <w:rFonts w:eastAsia="Times New Roman"/>
        </w:rPr>
        <w:tab/>
      </w:r>
      <w:r w:rsidRPr="0008145F">
        <w:rPr>
          <w:rFonts w:eastAsia="Times New Roman"/>
        </w:rPr>
        <w:tab/>
      </w:r>
      <w:r w:rsidRPr="0008145F">
        <w:rPr>
          <w:rFonts w:eastAsia="Times New Roman"/>
        </w:rPr>
        <w:tab/>
        <w:t>_________________________________</w:t>
      </w:r>
    </w:p>
    <w:p w:rsidR="001E1117" w:rsidRPr="0008145F" w:rsidRDefault="001E1117" w:rsidP="001E1117">
      <w:pPr>
        <w:spacing w:after="0"/>
        <w:rPr>
          <w:rFonts w:eastAsia="Times New Roman"/>
        </w:rPr>
      </w:pPr>
      <w:r w:rsidRPr="0008145F">
        <w:rPr>
          <w:rFonts w:eastAsia="Times New Roman"/>
        </w:rPr>
        <w:tab/>
      </w:r>
      <w:r w:rsidRPr="0008145F">
        <w:rPr>
          <w:rFonts w:eastAsia="Times New Roman"/>
        </w:rPr>
        <w:tab/>
      </w:r>
      <w:r w:rsidRPr="0008145F">
        <w:rPr>
          <w:rFonts w:eastAsia="Times New Roman"/>
        </w:rPr>
        <w:tab/>
      </w:r>
      <w:r w:rsidRPr="0008145F">
        <w:rPr>
          <w:rFonts w:eastAsia="Times New Roman"/>
        </w:rPr>
        <w:tab/>
      </w:r>
      <w:r w:rsidRPr="0008145F">
        <w:rPr>
          <w:rFonts w:eastAsia="Times New Roman"/>
        </w:rPr>
        <w:tab/>
      </w:r>
      <w:r w:rsidRPr="0008145F">
        <w:rPr>
          <w:rFonts w:eastAsia="Times New Roman"/>
        </w:rPr>
        <w:tab/>
        <w:t>City Clerk</w:t>
      </w:r>
    </w:p>
    <w:p w:rsidR="001E1117" w:rsidRPr="0008145F" w:rsidRDefault="001E1117" w:rsidP="001E1117">
      <w:pPr>
        <w:spacing w:after="0"/>
        <w:rPr>
          <w:rFonts w:eastAsia="Times New Roman"/>
        </w:rPr>
      </w:pPr>
    </w:p>
    <w:p w:rsidR="001E1117" w:rsidRPr="0008145F" w:rsidRDefault="001E1117" w:rsidP="001E1117">
      <w:pPr>
        <w:spacing w:after="0"/>
        <w:rPr>
          <w:rFonts w:eastAsia="Times New Roman"/>
        </w:rPr>
      </w:pPr>
    </w:p>
    <w:p w:rsidR="001E1117" w:rsidRPr="0008145F" w:rsidRDefault="001E1117" w:rsidP="001E1117">
      <w:pPr>
        <w:spacing w:after="0"/>
        <w:rPr>
          <w:rFonts w:eastAsia="Times New Roman"/>
        </w:rPr>
      </w:pPr>
      <w:r w:rsidRPr="0008145F">
        <w:rPr>
          <w:rFonts w:eastAsia="Times New Roman"/>
        </w:rPr>
        <w:t>(SEAL)</w:t>
      </w:r>
    </w:p>
    <w:p w:rsidR="001E1117" w:rsidRDefault="001E1117" w:rsidP="001E1117">
      <w:pPr>
        <w:spacing w:after="0"/>
        <w:rPr>
          <w:rFonts w:eastAsia="Times New Roman"/>
        </w:rPr>
      </w:pPr>
      <w:r>
        <w:rPr>
          <w:rFonts w:eastAsia="Times New Roman"/>
        </w:rPr>
        <w:t>DeSchepper also discussed the bid opening for the 200</w:t>
      </w:r>
      <w:r w:rsidRPr="001E1117">
        <w:rPr>
          <w:rFonts w:eastAsia="Times New Roman"/>
          <w:vertAlign w:val="superscript"/>
        </w:rPr>
        <w:t>th</w:t>
      </w:r>
      <w:r>
        <w:rPr>
          <w:rFonts w:eastAsia="Times New Roman"/>
        </w:rPr>
        <w:t xml:space="preserve"> Street project. The bids came back higher than the engineer’s estimate. The low bid was $618,649.20. The engineer’s estimate was </w:t>
      </w:r>
      <w:r>
        <w:rPr>
          <w:rFonts w:eastAsia="Times New Roman"/>
        </w:rPr>
        <w:lastRenderedPageBreak/>
        <w:t xml:space="preserve">for $500,000.00. We received $500,000.00 from the LRIP grant. There was $160,000.00 from TIF funds that were to be used on the project. Easements were about $10,000-15,000.00 and Engineering costs of about $80,000.00. </w:t>
      </w:r>
      <w:r w:rsidR="001A683D">
        <w:rPr>
          <w:rFonts w:eastAsia="Times New Roman"/>
        </w:rPr>
        <w:t xml:space="preserve">This would leave the City with about $54,000.00 to pay for the road. The Council tabled the conversation asking for the amount of reserves that we have, if there were any cost savings, or any other places to obtain funds. </w:t>
      </w:r>
    </w:p>
    <w:p w:rsidR="001A683D" w:rsidRDefault="001A683D" w:rsidP="001E1117">
      <w:pPr>
        <w:spacing w:after="0"/>
        <w:rPr>
          <w:rFonts w:eastAsia="Times New Roman"/>
        </w:rPr>
      </w:pPr>
    </w:p>
    <w:p w:rsidR="001A683D" w:rsidRPr="0008145F" w:rsidRDefault="001A683D" w:rsidP="001E1117">
      <w:pPr>
        <w:spacing w:after="0"/>
        <w:rPr>
          <w:rFonts w:eastAsia="Times New Roman"/>
        </w:rPr>
      </w:pPr>
      <w:r>
        <w:rPr>
          <w:rFonts w:eastAsia="Times New Roman"/>
        </w:rPr>
        <w:t xml:space="preserve">The Council discussed cats. The Council would like Schrupp to talk to a few vets to see if we could get a contract on neutering and paying cats and putting into place a “trap-neuter-return” program. </w:t>
      </w:r>
    </w:p>
    <w:p w:rsidR="001E1117" w:rsidRPr="0008145F" w:rsidRDefault="001E1117" w:rsidP="001E1117">
      <w:pPr>
        <w:spacing w:after="0"/>
        <w:rPr>
          <w:rFonts w:eastAsia="Times New Roman"/>
        </w:rPr>
      </w:pPr>
      <w:r w:rsidRPr="0008145F">
        <w:rPr>
          <w:rFonts w:eastAsia="Times New Roman"/>
        </w:rPr>
        <w:tab/>
      </w:r>
      <w:r w:rsidRPr="0008145F">
        <w:rPr>
          <w:rFonts w:eastAsia="Times New Roman"/>
        </w:rPr>
        <w:tab/>
      </w:r>
      <w:r w:rsidRPr="0008145F">
        <w:rPr>
          <w:rFonts w:eastAsia="Times New Roman"/>
        </w:rPr>
        <w:tab/>
      </w:r>
      <w:r w:rsidRPr="0008145F">
        <w:rPr>
          <w:rFonts w:eastAsia="Times New Roman"/>
        </w:rPr>
        <w:tab/>
      </w:r>
      <w:r w:rsidRPr="0008145F">
        <w:rPr>
          <w:rFonts w:eastAsia="Times New Roman"/>
        </w:rPr>
        <w:tab/>
      </w:r>
      <w:r w:rsidRPr="0008145F">
        <w:rPr>
          <w:rFonts w:eastAsia="Times New Roman"/>
        </w:rPr>
        <w:tab/>
      </w:r>
      <w:r w:rsidRPr="0008145F">
        <w:rPr>
          <w:rFonts w:eastAsia="Times New Roman"/>
        </w:rPr>
        <w:tab/>
      </w:r>
      <w:r w:rsidRPr="0008145F">
        <w:rPr>
          <w:rFonts w:eastAsia="Times New Roman"/>
        </w:rPr>
        <w:tab/>
      </w:r>
    </w:p>
    <w:p w:rsidR="001E1117" w:rsidRDefault="001A683D" w:rsidP="00AE5BFE">
      <w:r>
        <w:t>Todd Hagen discussed the next</w:t>
      </w:r>
      <w:r w:rsidR="00DA599D">
        <w:t xml:space="preserve"> bond sale. He presented the pre-sale report. He will be at the August 7</w:t>
      </w:r>
      <w:r w:rsidR="00DA599D" w:rsidRPr="00DA599D">
        <w:rPr>
          <w:vertAlign w:val="superscript"/>
        </w:rPr>
        <w:t>th</w:t>
      </w:r>
      <w:r w:rsidR="00DA599D">
        <w:t xml:space="preserve"> meeting and we will close on the bond August 29</w:t>
      </w:r>
      <w:r w:rsidR="00DA599D" w:rsidRPr="00DA599D">
        <w:rPr>
          <w:vertAlign w:val="superscript"/>
        </w:rPr>
        <w:t>th</w:t>
      </w:r>
      <w:r w:rsidR="00DA599D">
        <w:t xml:space="preserve">. He also discussed the updated utility rate study and financial management plan. Resolution 2018-07-10-02 was reviewed. A motion was made by Feiock to approve Resolution 2018-07-10-02. The motion was seconded by Bies. All voted in favor. None voted against. The motion was carried. </w:t>
      </w:r>
    </w:p>
    <w:p w:rsidR="00DA599D" w:rsidRDefault="00DA599D" w:rsidP="00CF7A85">
      <w:pPr>
        <w:tabs>
          <w:tab w:val="center" w:pos="4680"/>
          <w:tab w:val="left" w:pos="5040"/>
          <w:tab w:val="left" w:pos="5760"/>
          <w:tab w:val="left" w:pos="6480"/>
          <w:tab w:val="left" w:pos="7200"/>
          <w:tab w:val="left" w:pos="7920"/>
          <w:tab w:val="left" w:pos="8640"/>
          <w:tab w:val="left" w:pos="9360"/>
        </w:tabs>
        <w:jc w:val="center"/>
        <w:rPr>
          <w:rFonts w:cs="Times New Roman"/>
          <w:u w:val="single"/>
        </w:rPr>
      </w:pPr>
      <w:proofErr w:type="gramStart"/>
      <w:r w:rsidRPr="00DA599D">
        <w:rPr>
          <w:rFonts w:cs="Times New Roman"/>
          <w:b/>
        </w:rPr>
        <w:t>Resolution No.</w:t>
      </w:r>
      <w:proofErr w:type="gramEnd"/>
      <w:r>
        <w:rPr>
          <w:rFonts w:cs="Times New Roman"/>
        </w:rPr>
        <w:t xml:space="preserve">  </w:t>
      </w:r>
      <w:r>
        <w:rPr>
          <w:rFonts w:cs="Times New Roman"/>
          <w:b/>
        </w:rPr>
        <w:t>2018-07-10-02</w:t>
      </w:r>
    </w:p>
    <w:p w:rsidR="00DA599D" w:rsidRDefault="00DA599D" w:rsidP="00DA599D">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b/>
          <w:bCs/>
        </w:rPr>
      </w:pPr>
      <w:r>
        <w:rPr>
          <w:rFonts w:cs="Times New Roman"/>
        </w:rPr>
        <w:t xml:space="preserve">Council Member </w:t>
      </w:r>
      <w:proofErr w:type="spellStart"/>
      <w:r>
        <w:rPr>
          <w:rFonts w:cs="Times New Roman"/>
        </w:rPr>
        <w:t>Feicok</w:t>
      </w:r>
      <w:proofErr w:type="spellEnd"/>
      <w:r>
        <w:rPr>
          <w:rFonts w:cs="Times New Roman"/>
        </w:rPr>
        <w:t xml:space="preserve"> introduced the following resolution and moved its adoption:</w:t>
      </w:r>
    </w:p>
    <w:p w:rsidR="00DA599D" w:rsidRDefault="00DA599D" w:rsidP="00DA599D">
      <w:pPr>
        <w:tabs>
          <w:tab w:val="center" w:pos="4680"/>
          <w:tab w:val="left" w:pos="5040"/>
          <w:tab w:val="left" w:pos="5760"/>
          <w:tab w:val="left" w:pos="6480"/>
          <w:tab w:val="left" w:pos="7200"/>
          <w:tab w:val="left" w:pos="7920"/>
          <w:tab w:val="left" w:pos="8640"/>
          <w:tab w:val="left" w:pos="9360"/>
        </w:tabs>
        <w:jc w:val="center"/>
        <w:rPr>
          <w:rFonts w:ascii="Arial" w:hAnsi="Arial" w:cs="Arial"/>
          <w:bCs/>
          <w:sz w:val="28"/>
          <w:szCs w:val="28"/>
        </w:rPr>
      </w:pPr>
      <w:r>
        <w:rPr>
          <w:rFonts w:ascii="Arial" w:hAnsi="Arial" w:cs="Arial"/>
          <w:sz w:val="28"/>
          <w:szCs w:val="28"/>
        </w:rPr>
        <w:t>Resolution Providing for the Sale of</w:t>
      </w:r>
    </w:p>
    <w:p w:rsidR="00DA599D" w:rsidRDefault="00DA599D" w:rsidP="00DA599D">
      <w:pPr>
        <w:tabs>
          <w:tab w:val="center" w:pos="4680"/>
          <w:tab w:val="left" w:pos="5040"/>
          <w:tab w:val="left" w:pos="5760"/>
          <w:tab w:val="left" w:pos="6480"/>
          <w:tab w:val="left" w:pos="7200"/>
          <w:tab w:val="left" w:pos="7920"/>
          <w:tab w:val="left" w:pos="8640"/>
          <w:tab w:val="left" w:pos="9360"/>
        </w:tabs>
        <w:jc w:val="center"/>
        <w:rPr>
          <w:rFonts w:cs="Times New Roman"/>
        </w:rPr>
      </w:pPr>
      <w:r>
        <w:rPr>
          <w:rFonts w:cs="Times New Roman"/>
          <w:b/>
        </w:rPr>
        <w:t>$1,395,000 General Obligation Bonds, Series 2018A</w:t>
      </w:r>
    </w:p>
    <w:p w:rsidR="00DA599D" w:rsidRDefault="00DA599D" w:rsidP="00DA599D">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Times New Roman"/>
        </w:rPr>
      </w:pPr>
    </w:p>
    <w:p w:rsidR="00DA599D" w:rsidRDefault="00DA599D" w:rsidP="00DA599D">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cs="Times New Roman"/>
        </w:rPr>
      </w:pPr>
      <w:r>
        <w:rPr>
          <w:rFonts w:cs="Times New Roman"/>
        </w:rPr>
        <w:t>A.</w:t>
      </w:r>
      <w:r>
        <w:rPr>
          <w:rFonts w:cs="Times New Roman"/>
        </w:rPr>
        <w:tab/>
        <w:t xml:space="preserve">WHEREAS, the City Council of the </w:t>
      </w:r>
      <w:r>
        <w:rPr>
          <w:rFonts w:cs="Times New Roman"/>
          <w:lang w:bidi="en-US"/>
        </w:rPr>
        <w:t>City of Canby, Minnesota</w:t>
      </w:r>
      <w:r>
        <w:rPr>
          <w:rFonts w:cs="Times New Roman"/>
        </w:rPr>
        <w:t xml:space="preserve"> has heretofore determined that it is necessary and expedient to issue the City's $1,395,000 General Obligation Bonds, Series 2018A (the "Bonds"), to finance the storm sewer portion of the City's Phase 2 and 3 Infrastructure Replacement Project including minor utility connections, and the construction of the Lexington Avenue Improvements in the City; and</w:t>
      </w:r>
    </w:p>
    <w:p w:rsidR="00DA599D" w:rsidRDefault="00DA599D" w:rsidP="00DA599D">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imes New Roman"/>
        </w:rPr>
      </w:pPr>
    </w:p>
    <w:p w:rsidR="00DA599D" w:rsidRDefault="00DA599D" w:rsidP="00DA599D">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cs="Times New Roman"/>
        </w:rPr>
      </w:pPr>
      <w:r>
        <w:rPr>
          <w:rFonts w:cs="Times New Roman"/>
        </w:rPr>
        <w:t>B.</w:t>
      </w:r>
      <w:r>
        <w:rPr>
          <w:rFonts w:cs="Times New Roman"/>
        </w:rPr>
        <w:tab/>
        <w:t>WHEREAS, the City has retained Ehlers &amp; Associates, Inc., in Roseville, Minnesota ("Ehlers"), as its independent municipal advisor for the Bonds in accordance with Minnesota Statutes, Section 475.60, Subdivision 2(9);</w:t>
      </w:r>
    </w:p>
    <w:p w:rsidR="00DA599D" w:rsidRDefault="00DA599D" w:rsidP="00DA599D">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cs="Times New Roman"/>
        </w:rPr>
      </w:pPr>
      <w:r>
        <w:rPr>
          <w:rFonts w:cs="Times New Roman"/>
        </w:rPr>
        <w:t xml:space="preserve">NOW, THEREFORE, BE IT RESOLVED by the City Council of the </w:t>
      </w:r>
      <w:r>
        <w:rPr>
          <w:rFonts w:cs="Times New Roman"/>
          <w:lang w:bidi="en-US"/>
        </w:rPr>
        <w:t>City of Canby, Minnesota</w:t>
      </w:r>
      <w:r>
        <w:rPr>
          <w:rFonts w:cs="Times New Roman"/>
        </w:rPr>
        <w:t>, as follows:</w:t>
      </w:r>
    </w:p>
    <w:p w:rsidR="00DA599D" w:rsidRDefault="00DA599D" w:rsidP="00DA599D">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imes New Roman"/>
        </w:rPr>
      </w:pPr>
    </w:p>
    <w:p w:rsidR="00DA599D" w:rsidRDefault="00DA599D" w:rsidP="00CF7A85">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cs="Times New Roman"/>
        </w:rPr>
      </w:pPr>
      <w:r>
        <w:rPr>
          <w:rFonts w:cs="Times New Roman"/>
        </w:rPr>
        <w:t>1.</w:t>
      </w:r>
      <w:r>
        <w:rPr>
          <w:rFonts w:cs="Times New Roman"/>
        </w:rPr>
        <w:tab/>
      </w:r>
      <w:r>
        <w:rPr>
          <w:rFonts w:cs="Times New Roman"/>
          <w:u w:val="single"/>
        </w:rPr>
        <w:t>Authorization; Findings</w:t>
      </w:r>
      <w:r>
        <w:rPr>
          <w:rFonts w:cs="Times New Roman"/>
        </w:rPr>
        <w:t>.  The City Council hereby authorizes Ehlers to assist the City for the sale of the Bonds.</w:t>
      </w:r>
    </w:p>
    <w:p w:rsidR="00CF7A85" w:rsidRDefault="00DA599D" w:rsidP="00DA599D">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cs="Times New Roman"/>
        </w:rPr>
      </w:pPr>
      <w:r>
        <w:rPr>
          <w:rFonts w:cs="Times New Roman"/>
        </w:rPr>
        <w:lastRenderedPageBreak/>
        <w:t>2.</w:t>
      </w:r>
      <w:r>
        <w:rPr>
          <w:rFonts w:cs="Times New Roman"/>
        </w:rPr>
        <w:tab/>
      </w:r>
      <w:r>
        <w:rPr>
          <w:rFonts w:cs="Times New Roman"/>
          <w:u w:val="single"/>
        </w:rPr>
        <w:t>Meeting; Proposal Opening</w:t>
      </w:r>
      <w:r>
        <w:rPr>
          <w:rFonts w:cs="Times New Roman"/>
        </w:rPr>
        <w:t>.  The City Council shall meet at 7:00 p.m. on August 7, 2018, for the purpose of considering proposals for and awarding the sale of the Bonds.</w:t>
      </w:r>
    </w:p>
    <w:p w:rsidR="00DA599D" w:rsidRDefault="00DA599D" w:rsidP="00DA599D">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cs="Times New Roman"/>
        </w:rPr>
      </w:pPr>
      <w:r>
        <w:rPr>
          <w:rFonts w:cs="Times New Roman"/>
        </w:rPr>
        <w:t>3.</w:t>
      </w:r>
      <w:r>
        <w:rPr>
          <w:rFonts w:cs="Times New Roman"/>
        </w:rPr>
        <w:tab/>
      </w:r>
      <w:r>
        <w:rPr>
          <w:rFonts w:cs="Times New Roman"/>
          <w:u w:val="single"/>
        </w:rPr>
        <w:t>Official Statement</w:t>
      </w:r>
      <w:r>
        <w:rPr>
          <w:rFonts w:cs="Times New Roman"/>
        </w:rPr>
        <w:t>.  In connection with said sale, the officers or employees of the City are hereby authorized to cooperate with Ehlers and participate in the preparation of an official statement for the Bonds and to execute and deliver it on behalf of the City upon its completion.</w:t>
      </w:r>
    </w:p>
    <w:p w:rsidR="00DA599D" w:rsidRDefault="00DA599D" w:rsidP="00DA599D">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imes New Roman"/>
        </w:rPr>
      </w:pPr>
    </w:p>
    <w:p w:rsidR="00DA599D" w:rsidRDefault="00DA599D" w:rsidP="00DA599D">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imes New Roman"/>
        </w:rPr>
      </w:pPr>
      <w:r>
        <w:rPr>
          <w:rFonts w:cs="Times New Roman"/>
        </w:rPr>
        <w:t>The motion for the adoption of the foregoing resolution was duly seconded by City Council Member Bies and, after full discussion thereof and upon a vote being taken thereon, the following City Council Members voted in favor thereof:</w:t>
      </w:r>
    </w:p>
    <w:p w:rsidR="00DA599D" w:rsidRDefault="00DA599D" w:rsidP="00DA599D">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imes New Roman"/>
        </w:rPr>
      </w:pPr>
      <w:proofErr w:type="gramStart"/>
      <w:r>
        <w:rPr>
          <w:rFonts w:cs="Times New Roman"/>
        </w:rPr>
        <w:t>and</w:t>
      </w:r>
      <w:proofErr w:type="gramEnd"/>
      <w:r>
        <w:rPr>
          <w:rFonts w:cs="Times New Roman"/>
        </w:rPr>
        <w:t xml:space="preserve"> the following voted against the same:</w:t>
      </w:r>
    </w:p>
    <w:p w:rsidR="00DA599D" w:rsidRDefault="00DA599D" w:rsidP="00DA599D">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cs="Times New Roman"/>
        </w:rPr>
      </w:pPr>
      <w:r>
        <w:rPr>
          <w:rFonts w:cs="Times New Roman"/>
        </w:rPr>
        <w:t>Whereupon said resolution was declared duly passed and adopted.</w:t>
      </w:r>
    </w:p>
    <w:p w:rsidR="00DA599D" w:rsidRDefault="00DA599D" w:rsidP="00DA599D">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imes New Roman"/>
        </w:rPr>
      </w:pPr>
      <w:proofErr w:type="gramStart"/>
      <w:r>
        <w:rPr>
          <w:rFonts w:cs="Times New Roman"/>
        </w:rPr>
        <w:t>Dated this 10</w:t>
      </w:r>
      <w:r>
        <w:rPr>
          <w:rFonts w:cs="Times New Roman"/>
          <w:vertAlign w:val="superscript"/>
        </w:rPr>
        <w:t>th</w:t>
      </w:r>
      <w:r>
        <w:rPr>
          <w:rFonts w:cs="Times New Roman"/>
        </w:rPr>
        <w:t xml:space="preserve"> day of July, 2018.</w:t>
      </w:r>
      <w:proofErr w:type="gramEnd"/>
    </w:p>
    <w:p w:rsidR="00DA599D" w:rsidRDefault="00DA599D" w:rsidP="00DA599D">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imes New Roman"/>
        </w:rPr>
      </w:pPr>
    </w:p>
    <w:p w:rsidR="00DA599D" w:rsidRDefault="00DA599D" w:rsidP="00DA599D">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Times New Roman"/>
        </w:rPr>
      </w:pPr>
    </w:p>
    <w:p w:rsidR="00DA599D" w:rsidRDefault="00DA599D" w:rsidP="00DA599D">
      <w:pPr>
        <w:tabs>
          <w:tab w:val="left" w:pos="720"/>
          <w:tab w:val="left" w:pos="1440"/>
          <w:tab w:val="left" w:pos="2160"/>
          <w:tab w:val="left" w:pos="4320"/>
          <w:tab w:val="right" w:pos="9360"/>
        </w:tabs>
        <w:ind w:firstLine="4320"/>
        <w:rPr>
          <w:rFonts w:cs="Times New Roman"/>
        </w:rPr>
      </w:pPr>
      <w:r>
        <w:rPr>
          <w:rFonts w:cs="Times New Roman"/>
        </w:rPr>
        <w:t>__________________________________________</w:t>
      </w:r>
    </w:p>
    <w:p w:rsidR="00DA599D" w:rsidRDefault="00DA599D" w:rsidP="00DA599D">
      <w:pPr>
        <w:tabs>
          <w:tab w:val="left" w:pos="720"/>
          <w:tab w:val="left" w:pos="1440"/>
          <w:tab w:val="left" w:pos="2160"/>
          <w:tab w:val="left" w:pos="4320"/>
          <w:tab w:val="right" w:pos="9360"/>
        </w:tabs>
        <w:ind w:firstLine="4320"/>
        <w:rPr>
          <w:rFonts w:cs="Times New Roman"/>
        </w:rPr>
      </w:pPr>
      <w:r>
        <w:rPr>
          <w:rFonts w:cs="Times New Roman"/>
        </w:rPr>
        <w:t>City Administrator</w:t>
      </w:r>
    </w:p>
    <w:p w:rsidR="00DA599D" w:rsidRDefault="00DA599D" w:rsidP="00AE5BFE">
      <w:r>
        <w:t>The vendor transactions for June were reviewed. A motion was made by Bies to approve the June vendor transactions in the amount of $352,722.39.</w:t>
      </w:r>
    </w:p>
    <w:p w:rsidR="00C0660F" w:rsidRDefault="00F82947" w:rsidP="00AE5BFE">
      <w:r>
        <w:t>Boulton stated that the City was served papers for a lawsuit; Flaws vs. City of Canby. The papers filed are public and available at the City Office. The Council should remain silent on this matter. There will be a closed session July 24, 2018.</w:t>
      </w:r>
    </w:p>
    <w:p w:rsidR="00A90180" w:rsidRPr="009C4AF7" w:rsidRDefault="00A90180">
      <w:pPr>
        <w:rPr>
          <w:rFonts w:asciiTheme="minorHAnsi" w:hAnsiTheme="minorHAnsi" w:cstheme="minorHAnsi"/>
        </w:rPr>
      </w:pPr>
      <w:r w:rsidRPr="009C4AF7">
        <w:rPr>
          <w:rFonts w:asciiTheme="minorHAnsi" w:hAnsiTheme="minorHAnsi" w:cstheme="minorHAnsi"/>
        </w:rPr>
        <w:t xml:space="preserve">A motion was made by </w:t>
      </w:r>
      <w:r w:rsidR="00AD6829">
        <w:rPr>
          <w:rFonts w:asciiTheme="minorHAnsi" w:hAnsiTheme="minorHAnsi" w:cstheme="minorHAnsi"/>
        </w:rPr>
        <w:t>Bies</w:t>
      </w:r>
      <w:r w:rsidR="00594628" w:rsidRPr="009C4AF7">
        <w:rPr>
          <w:rFonts w:asciiTheme="minorHAnsi" w:hAnsiTheme="minorHAnsi" w:cstheme="minorHAnsi"/>
        </w:rPr>
        <w:t xml:space="preserve"> and seconded by </w:t>
      </w:r>
      <w:r w:rsidR="00AD6829">
        <w:rPr>
          <w:rFonts w:asciiTheme="minorHAnsi" w:hAnsiTheme="minorHAnsi" w:cstheme="minorHAnsi"/>
        </w:rPr>
        <w:t>Feiock</w:t>
      </w:r>
      <w:r w:rsidR="00594628" w:rsidRPr="009C4AF7">
        <w:rPr>
          <w:rFonts w:asciiTheme="minorHAnsi" w:hAnsiTheme="minorHAnsi" w:cstheme="minorHAnsi"/>
        </w:rPr>
        <w:t xml:space="preserve"> to adjourn the meeting. </w:t>
      </w:r>
      <w:r w:rsidR="00402911" w:rsidRPr="009C4AF7">
        <w:rPr>
          <w:rFonts w:asciiTheme="minorHAnsi" w:hAnsiTheme="minorHAnsi" w:cstheme="minorHAnsi"/>
        </w:rPr>
        <w:t xml:space="preserve"> </w:t>
      </w:r>
      <w:r w:rsidR="00594628" w:rsidRPr="009C4AF7">
        <w:rPr>
          <w:rFonts w:asciiTheme="minorHAnsi" w:hAnsiTheme="minorHAnsi" w:cstheme="minorHAnsi"/>
        </w:rPr>
        <w:t xml:space="preserve">All </w:t>
      </w:r>
      <w:r w:rsidR="00402911" w:rsidRPr="009C4AF7">
        <w:rPr>
          <w:rFonts w:asciiTheme="minorHAnsi" w:hAnsiTheme="minorHAnsi" w:cstheme="minorHAnsi"/>
        </w:rPr>
        <w:t xml:space="preserve">members present </w:t>
      </w:r>
      <w:r w:rsidR="00594628" w:rsidRPr="009C4AF7">
        <w:rPr>
          <w:rFonts w:asciiTheme="minorHAnsi" w:hAnsiTheme="minorHAnsi" w:cstheme="minorHAnsi"/>
        </w:rPr>
        <w:t>voted in favor. None voted against. The motion was carried.</w:t>
      </w:r>
    </w:p>
    <w:p w:rsidR="00B22E4C" w:rsidRPr="009C4AF7" w:rsidRDefault="00B22E4C">
      <w:pPr>
        <w:rPr>
          <w:rFonts w:asciiTheme="minorHAnsi" w:hAnsiTheme="minorHAnsi" w:cstheme="minorHAnsi"/>
        </w:rPr>
      </w:pPr>
    </w:p>
    <w:p w:rsidR="001102ED" w:rsidRPr="009C4AF7" w:rsidRDefault="001102ED">
      <w:pPr>
        <w:rPr>
          <w:rFonts w:asciiTheme="minorHAnsi" w:hAnsiTheme="minorHAnsi" w:cstheme="minorHAnsi"/>
        </w:rPr>
      </w:pPr>
      <w:r w:rsidRPr="009C4AF7">
        <w:rPr>
          <w:rFonts w:asciiTheme="minorHAnsi" w:hAnsiTheme="minorHAnsi" w:cstheme="minorHAnsi"/>
        </w:rPr>
        <w:t>Attest:</w:t>
      </w:r>
      <w:r w:rsidRPr="009C4AF7">
        <w:rPr>
          <w:rFonts w:asciiTheme="minorHAnsi" w:hAnsiTheme="minorHAnsi" w:cstheme="minorHAnsi"/>
        </w:rPr>
        <w:tab/>
      </w:r>
      <w:r w:rsidRPr="009C4AF7">
        <w:rPr>
          <w:rFonts w:asciiTheme="minorHAnsi" w:hAnsiTheme="minorHAnsi" w:cstheme="minorHAnsi"/>
        </w:rPr>
        <w:tab/>
      </w:r>
      <w:r w:rsidRPr="009C4AF7">
        <w:rPr>
          <w:rFonts w:asciiTheme="minorHAnsi" w:hAnsiTheme="minorHAnsi" w:cstheme="minorHAnsi"/>
        </w:rPr>
        <w:tab/>
      </w:r>
      <w:r w:rsidRPr="009C4AF7">
        <w:rPr>
          <w:rFonts w:asciiTheme="minorHAnsi" w:hAnsiTheme="minorHAnsi" w:cstheme="minorHAnsi"/>
        </w:rPr>
        <w:tab/>
      </w:r>
      <w:r w:rsidRPr="009C4AF7">
        <w:rPr>
          <w:rFonts w:asciiTheme="minorHAnsi" w:hAnsiTheme="minorHAnsi" w:cstheme="minorHAnsi"/>
        </w:rPr>
        <w:tab/>
      </w:r>
      <w:r w:rsidRPr="009C4AF7">
        <w:rPr>
          <w:rFonts w:asciiTheme="minorHAnsi" w:hAnsiTheme="minorHAnsi" w:cstheme="minorHAnsi"/>
        </w:rPr>
        <w:tab/>
      </w:r>
      <w:r w:rsidRPr="009C4AF7">
        <w:rPr>
          <w:rFonts w:asciiTheme="minorHAnsi" w:hAnsiTheme="minorHAnsi" w:cstheme="minorHAnsi"/>
        </w:rPr>
        <w:tab/>
        <w:t>____________________________________</w:t>
      </w:r>
      <w:r w:rsidRPr="009C4AF7">
        <w:rPr>
          <w:rFonts w:asciiTheme="minorHAnsi" w:hAnsiTheme="minorHAnsi" w:cstheme="minorHAnsi"/>
        </w:rPr>
        <w:br/>
      </w:r>
      <w:r w:rsidRPr="009C4AF7">
        <w:rPr>
          <w:rFonts w:asciiTheme="minorHAnsi" w:hAnsiTheme="minorHAnsi" w:cstheme="minorHAnsi"/>
        </w:rPr>
        <w:tab/>
      </w:r>
      <w:r w:rsidRPr="009C4AF7">
        <w:rPr>
          <w:rFonts w:asciiTheme="minorHAnsi" w:hAnsiTheme="minorHAnsi" w:cstheme="minorHAnsi"/>
        </w:rPr>
        <w:tab/>
      </w:r>
      <w:r w:rsidRPr="009C4AF7">
        <w:rPr>
          <w:rFonts w:asciiTheme="minorHAnsi" w:hAnsiTheme="minorHAnsi" w:cstheme="minorHAnsi"/>
        </w:rPr>
        <w:tab/>
      </w:r>
      <w:r w:rsidRPr="009C4AF7">
        <w:rPr>
          <w:rFonts w:asciiTheme="minorHAnsi" w:hAnsiTheme="minorHAnsi" w:cstheme="minorHAnsi"/>
        </w:rPr>
        <w:tab/>
      </w:r>
      <w:r w:rsidRPr="009C4AF7">
        <w:rPr>
          <w:rFonts w:asciiTheme="minorHAnsi" w:hAnsiTheme="minorHAnsi" w:cstheme="minorHAnsi"/>
        </w:rPr>
        <w:tab/>
      </w:r>
      <w:r w:rsidRPr="009C4AF7">
        <w:rPr>
          <w:rFonts w:asciiTheme="minorHAnsi" w:hAnsiTheme="minorHAnsi" w:cstheme="minorHAnsi"/>
        </w:rPr>
        <w:tab/>
      </w:r>
      <w:r w:rsidRPr="009C4AF7">
        <w:rPr>
          <w:rFonts w:asciiTheme="minorHAnsi" w:hAnsiTheme="minorHAnsi" w:cstheme="minorHAnsi"/>
        </w:rPr>
        <w:tab/>
        <w:t>Mayor</w:t>
      </w:r>
    </w:p>
    <w:p w:rsidR="001102ED" w:rsidRPr="009C4AF7" w:rsidRDefault="001102ED">
      <w:pPr>
        <w:rPr>
          <w:rFonts w:asciiTheme="minorHAnsi" w:hAnsiTheme="minorHAnsi" w:cstheme="minorHAnsi"/>
        </w:rPr>
      </w:pPr>
      <w:r w:rsidRPr="009C4AF7">
        <w:rPr>
          <w:rFonts w:asciiTheme="minorHAnsi" w:hAnsiTheme="minorHAnsi" w:cstheme="minorHAnsi"/>
        </w:rPr>
        <w:t>____________________________________</w:t>
      </w:r>
      <w:r w:rsidRPr="009C4AF7">
        <w:rPr>
          <w:rFonts w:asciiTheme="minorHAnsi" w:hAnsiTheme="minorHAnsi" w:cstheme="minorHAnsi"/>
        </w:rPr>
        <w:br/>
        <w:t>City Administrator</w:t>
      </w:r>
    </w:p>
    <w:sectPr w:rsidR="001102ED" w:rsidRPr="009C4AF7" w:rsidSect="00EC1374">
      <w:pgSz w:w="12240" w:h="15840"/>
      <w:pgMar w:top="126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MT">
    <w:altName w:val="Times New Roman"/>
    <w:charset w:val="00"/>
    <w:family w:val="auto"/>
    <w:pitch w:val="variable"/>
    <w:sig w:usb0="00000000"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75A9E"/>
    <w:multiLevelType w:val="hybridMultilevel"/>
    <w:tmpl w:val="03A06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D11987"/>
    <w:multiLevelType w:val="hybridMultilevel"/>
    <w:tmpl w:val="FA9CE7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F51E90"/>
    <w:multiLevelType w:val="hybridMultilevel"/>
    <w:tmpl w:val="61E61B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EFB585A"/>
    <w:multiLevelType w:val="hybridMultilevel"/>
    <w:tmpl w:val="69E29E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5BA279C"/>
    <w:multiLevelType w:val="hybridMultilevel"/>
    <w:tmpl w:val="1744D7FE"/>
    <w:lvl w:ilvl="0" w:tplc="04090015">
      <w:start w:val="1"/>
      <w:numFmt w:val="upperLetter"/>
      <w:lvlText w:val="%1."/>
      <w:lvlJc w:val="left"/>
      <w:pPr>
        <w:ind w:left="720" w:hanging="360"/>
      </w:pPr>
      <w:rPr>
        <w:rFonts w:hint="default"/>
      </w:rPr>
    </w:lvl>
    <w:lvl w:ilvl="1" w:tplc="D916B040">
      <w:start w:val="1"/>
      <w:numFmt w:val="decimal"/>
      <w:lvlText w:val="%2."/>
      <w:lvlJc w:val="left"/>
      <w:pPr>
        <w:ind w:left="108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8510DD1"/>
    <w:multiLevelType w:val="hybridMultilevel"/>
    <w:tmpl w:val="2A184DFE"/>
    <w:lvl w:ilvl="0" w:tplc="0409000F">
      <w:start w:val="1"/>
      <w:numFmt w:val="decimal"/>
      <w:lvlText w:val="%1."/>
      <w:lvlJc w:val="left"/>
      <w:pPr>
        <w:ind w:left="720" w:hanging="360"/>
      </w:pPr>
    </w:lvl>
    <w:lvl w:ilvl="1" w:tplc="259E9CC8">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9CC6B52"/>
    <w:multiLevelType w:val="hybridMultilevel"/>
    <w:tmpl w:val="CF488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9E60821"/>
    <w:multiLevelType w:val="hybridMultilevel"/>
    <w:tmpl w:val="53F2BD06"/>
    <w:lvl w:ilvl="0" w:tplc="E892BE84">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D805456"/>
    <w:multiLevelType w:val="hybridMultilevel"/>
    <w:tmpl w:val="F8F6A2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E0F4220"/>
    <w:multiLevelType w:val="hybridMultilevel"/>
    <w:tmpl w:val="13B8BC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D5F062B"/>
    <w:multiLevelType w:val="hybridMultilevel"/>
    <w:tmpl w:val="9EAE09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4"/>
  </w:num>
  <w:num w:numId="4">
    <w:abstractNumId w:val="8"/>
  </w:num>
  <w:num w:numId="5">
    <w:abstractNumId w:val="2"/>
  </w:num>
  <w:num w:numId="6">
    <w:abstractNumId w:val="1"/>
  </w:num>
  <w:num w:numId="7">
    <w:abstractNumId w:val="7"/>
  </w:num>
  <w:num w:numId="8">
    <w:abstractNumId w:val="3"/>
  </w:num>
  <w:num w:numId="9">
    <w:abstractNumId w:val="9"/>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281"/>
    <w:rsid w:val="00064421"/>
    <w:rsid w:val="000B0E31"/>
    <w:rsid w:val="000B2407"/>
    <w:rsid w:val="000D1AB2"/>
    <w:rsid w:val="000E3A57"/>
    <w:rsid w:val="000F08BF"/>
    <w:rsid w:val="001102ED"/>
    <w:rsid w:val="00153B2A"/>
    <w:rsid w:val="00174684"/>
    <w:rsid w:val="00182E7E"/>
    <w:rsid w:val="001A683D"/>
    <w:rsid w:val="001C07DD"/>
    <w:rsid w:val="001C222F"/>
    <w:rsid w:val="001C2B53"/>
    <w:rsid w:val="001E1117"/>
    <w:rsid w:val="0020130A"/>
    <w:rsid w:val="00222B9E"/>
    <w:rsid w:val="00264485"/>
    <w:rsid w:val="002873BB"/>
    <w:rsid w:val="002938BD"/>
    <w:rsid w:val="002A47C6"/>
    <w:rsid w:val="002F0C54"/>
    <w:rsid w:val="002F5FE0"/>
    <w:rsid w:val="003105CC"/>
    <w:rsid w:val="003149E0"/>
    <w:rsid w:val="00352AC8"/>
    <w:rsid w:val="003C502A"/>
    <w:rsid w:val="00402911"/>
    <w:rsid w:val="00407724"/>
    <w:rsid w:val="004268F7"/>
    <w:rsid w:val="004C2180"/>
    <w:rsid w:val="004D69F5"/>
    <w:rsid w:val="004E1312"/>
    <w:rsid w:val="00512EC3"/>
    <w:rsid w:val="00520522"/>
    <w:rsid w:val="00594628"/>
    <w:rsid w:val="005B0890"/>
    <w:rsid w:val="005C107B"/>
    <w:rsid w:val="005F0094"/>
    <w:rsid w:val="00616266"/>
    <w:rsid w:val="006427F8"/>
    <w:rsid w:val="00657FB1"/>
    <w:rsid w:val="00696871"/>
    <w:rsid w:val="006A2F96"/>
    <w:rsid w:val="006A6B5F"/>
    <w:rsid w:val="006C4F94"/>
    <w:rsid w:val="00701060"/>
    <w:rsid w:val="00702028"/>
    <w:rsid w:val="00734C71"/>
    <w:rsid w:val="007535FB"/>
    <w:rsid w:val="007A08C3"/>
    <w:rsid w:val="007C3442"/>
    <w:rsid w:val="007F1BF3"/>
    <w:rsid w:val="00803421"/>
    <w:rsid w:val="00815A6F"/>
    <w:rsid w:val="00847653"/>
    <w:rsid w:val="008567EA"/>
    <w:rsid w:val="00861493"/>
    <w:rsid w:val="008901A5"/>
    <w:rsid w:val="008A3BC7"/>
    <w:rsid w:val="008B4D9B"/>
    <w:rsid w:val="008C4943"/>
    <w:rsid w:val="008D4F85"/>
    <w:rsid w:val="008D7BEA"/>
    <w:rsid w:val="0095391E"/>
    <w:rsid w:val="00962095"/>
    <w:rsid w:val="009B0113"/>
    <w:rsid w:val="009C3D22"/>
    <w:rsid w:val="009C4AF7"/>
    <w:rsid w:val="009C7857"/>
    <w:rsid w:val="009F7346"/>
    <w:rsid w:val="00A05978"/>
    <w:rsid w:val="00A15113"/>
    <w:rsid w:val="00A2459D"/>
    <w:rsid w:val="00A30281"/>
    <w:rsid w:val="00A6147A"/>
    <w:rsid w:val="00A71252"/>
    <w:rsid w:val="00A90180"/>
    <w:rsid w:val="00AD6829"/>
    <w:rsid w:val="00AE5BFE"/>
    <w:rsid w:val="00B20B9F"/>
    <w:rsid w:val="00B21DC2"/>
    <w:rsid w:val="00B22E4C"/>
    <w:rsid w:val="00B36208"/>
    <w:rsid w:val="00B917EB"/>
    <w:rsid w:val="00BC240C"/>
    <w:rsid w:val="00BC4DD9"/>
    <w:rsid w:val="00C0660F"/>
    <w:rsid w:val="00C06B8D"/>
    <w:rsid w:val="00CE7DF1"/>
    <w:rsid w:val="00CF7A85"/>
    <w:rsid w:val="00D47AD9"/>
    <w:rsid w:val="00D66B49"/>
    <w:rsid w:val="00D7052A"/>
    <w:rsid w:val="00D80DFF"/>
    <w:rsid w:val="00D82A2D"/>
    <w:rsid w:val="00D92806"/>
    <w:rsid w:val="00DA1244"/>
    <w:rsid w:val="00DA599D"/>
    <w:rsid w:val="00DB7806"/>
    <w:rsid w:val="00DF4D9F"/>
    <w:rsid w:val="00E04404"/>
    <w:rsid w:val="00E92EBB"/>
    <w:rsid w:val="00E96AEA"/>
    <w:rsid w:val="00EB3971"/>
    <w:rsid w:val="00EC1374"/>
    <w:rsid w:val="00F21CBA"/>
    <w:rsid w:val="00F31858"/>
    <w:rsid w:val="00F82947"/>
    <w:rsid w:val="00FB726F"/>
    <w:rsid w:val="00FF75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10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147A"/>
    <w:pPr>
      <w:ind w:left="720"/>
      <w:contextualSpacing/>
    </w:pPr>
  </w:style>
  <w:style w:type="paragraph" w:customStyle="1" w:styleId="Default">
    <w:name w:val="Default"/>
    <w:rsid w:val="005B0890"/>
    <w:pPr>
      <w:widowControl w:val="0"/>
      <w:autoSpaceDE w:val="0"/>
      <w:autoSpaceDN w:val="0"/>
      <w:adjustRightInd w:val="0"/>
      <w:spacing w:after="0" w:line="240" w:lineRule="auto"/>
    </w:pPr>
    <w:rPr>
      <w:rFonts w:ascii="Arial MT" w:eastAsia="Times New Roman" w:hAnsi="Arial MT" w:cs="Arial MT"/>
      <w:color w:val="000000"/>
    </w:rPr>
  </w:style>
  <w:style w:type="paragraph" w:customStyle="1" w:styleId="CM8">
    <w:name w:val="CM8"/>
    <w:basedOn w:val="Default"/>
    <w:next w:val="Default"/>
    <w:uiPriority w:val="99"/>
    <w:rsid w:val="005B0890"/>
    <w:rPr>
      <w:rFonts w:cs="Times New Roman"/>
      <w:color w:val="auto"/>
    </w:rPr>
  </w:style>
  <w:style w:type="paragraph" w:customStyle="1" w:styleId="CM2">
    <w:name w:val="CM2"/>
    <w:basedOn w:val="Default"/>
    <w:next w:val="Default"/>
    <w:uiPriority w:val="99"/>
    <w:rsid w:val="005B0890"/>
    <w:pPr>
      <w:spacing w:line="223" w:lineRule="atLeast"/>
    </w:pPr>
    <w:rPr>
      <w:rFonts w:cs="Times New Roman"/>
      <w:color w:val="auto"/>
    </w:rPr>
  </w:style>
  <w:style w:type="paragraph" w:customStyle="1" w:styleId="CM9">
    <w:name w:val="CM9"/>
    <w:basedOn w:val="Default"/>
    <w:next w:val="Default"/>
    <w:uiPriority w:val="99"/>
    <w:rsid w:val="005B0890"/>
    <w:rPr>
      <w:rFonts w:cs="Times New Roman"/>
      <w:color w:val="auto"/>
    </w:rPr>
  </w:style>
  <w:style w:type="paragraph" w:styleId="NoSpacing">
    <w:name w:val="No Spacing"/>
    <w:uiPriority w:val="1"/>
    <w:qFormat/>
    <w:rsid w:val="0020130A"/>
    <w:pPr>
      <w:spacing w:after="0" w:line="240" w:lineRule="auto"/>
    </w:pPr>
  </w:style>
  <w:style w:type="paragraph" w:customStyle="1" w:styleId="CM3">
    <w:name w:val="CM3"/>
    <w:basedOn w:val="Default"/>
    <w:next w:val="Default"/>
    <w:uiPriority w:val="99"/>
    <w:rsid w:val="001E1117"/>
    <w:rPr>
      <w:rFonts w:ascii="Times New Roman" w:hAnsi="Times New Roman" w:cs="Times New Roman"/>
      <w:color w:val="auto"/>
    </w:rPr>
  </w:style>
  <w:style w:type="paragraph" w:customStyle="1" w:styleId="CM1">
    <w:name w:val="CM1"/>
    <w:basedOn w:val="Default"/>
    <w:next w:val="Default"/>
    <w:uiPriority w:val="99"/>
    <w:rsid w:val="001E1117"/>
    <w:pPr>
      <w:spacing w:line="278" w:lineRule="atLeast"/>
    </w:pPr>
    <w:rPr>
      <w:rFonts w:ascii="Times New Roman" w:hAnsi="Times New Roman" w:cs="Times New Roman"/>
      <w:color w:val="auto"/>
    </w:rPr>
  </w:style>
  <w:style w:type="paragraph" w:customStyle="1" w:styleId="CM4">
    <w:name w:val="CM4"/>
    <w:basedOn w:val="Default"/>
    <w:next w:val="Default"/>
    <w:uiPriority w:val="99"/>
    <w:rsid w:val="001E1117"/>
    <w:rPr>
      <w:rFonts w:ascii="Times New Roman" w:hAnsi="Times New Roman" w:cs="Times New Roman"/>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10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147A"/>
    <w:pPr>
      <w:ind w:left="720"/>
      <w:contextualSpacing/>
    </w:pPr>
  </w:style>
  <w:style w:type="paragraph" w:customStyle="1" w:styleId="Default">
    <w:name w:val="Default"/>
    <w:rsid w:val="005B0890"/>
    <w:pPr>
      <w:widowControl w:val="0"/>
      <w:autoSpaceDE w:val="0"/>
      <w:autoSpaceDN w:val="0"/>
      <w:adjustRightInd w:val="0"/>
      <w:spacing w:after="0" w:line="240" w:lineRule="auto"/>
    </w:pPr>
    <w:rPr>
      <w:rFonts w:ascii="Arial MT" w:eastAsia="Times New Roman" w:hAnsi="Arial MT" w:cs="Arial MT"/>
      <w:color w:val="000000"/>
    </w:rPr>
  </w:style>
  <w:style w:type="paragraph" w:customStyle="1" w:styleId="CM8">
    <w:name w:val="CM8"/>
    <w:basedOn w:val="Default"/>
    <w:next w:val="Default"/>
    <w:uiPriority w:val="99"/>
    <w:rsid w:val="005B0890"/>
    <w:rPr>
      <w:rFonts w:cs="Times New Roman"/>
      <w:color w:val="auto"/>
    </w:rPr>
  </w:style>
  <w:style w:type="paragraph" w:customStyle="1" w:styleId="CM2">
    <w:name w:val="CM2"/>
    <w:basedOn w:val="Default"/>
    <w:next w:val="Default"/>
    <w:uiPriority w:val="99"/>
    <w:rsid w:val="005B0890"/>
    <w:pPr>
      <w:spacing w:line="223" w:lineRule="atLeast"/>
    </w:pPr>
    <w:rPr>
      <w:rFonts w:cs="Times New Roman"/>
      <w:color w:val="auto"/>
    </w:rPr>
  </w:style>
  <w:style w:type="paragraph" w:customStyle="1" w:styleId="CM9">
    <w:name w:val="CM9"/>
    <w:basedOn w:val="Default"/>
    <w:next w:val="Default"/>
    <w:uiPriority w:val="99"/>
    <w:rsid w:val="005B0890"/>
    <w:rPr>
      <w:rFonts w:cs="Times New Roman"/>
      <w:color w:val="auto"/>
    </w:rPr>
  </w:style>
  <w:style w:type="paragraph" w:styleId="NoSpacing">
    <w:name w:val="No Spacing"/>
    <w:uiPriority w:val="1"/>
    <w:qFormat/>
    <w:rsid w:val="0020130A"/>
    <w:pPr>
      <w:spacing w:after="0" w:line="240" w:lineRule="auto"/>
    </w:pPr>
  </w:style>
  <w:style w:type="paragraph" w:customStyle="1" w:styleId="CM3">
    <w:name w:val="CM3"/>
    <w:basedOn w:val="Default"/>
    <w:next w:val="Default"/>
    <w:uiPriority w:val="99"/>
    <w:rsid w:val="001E1117"/>
    <w:rPr>
      <w:rFonts w:ascii="Times New Roman" w:hAnsi="Times New Roman" w:cs="Times New Roman"/>
      <w:color w:val="auto"/>
    </w:rPr>
  </w:style>
  <w:style w:type="paragraph" w:customStyle="1" w:styleId="CM1">
    <w:name w:val="CM1"/>
    <w:basedOn w:val="Default"/>
    <w:next w:val="Default"/>
    <w:uiPriority w:val="99"/>
    <w:rsid w:val="001E1117"/>
    <w:pPr>
      <w:spacing w:line="278" w:lineRule="atLeast"/>
    </w:pPr>
    <w:rPr>
      <w:rFonts w:ascii="Times New Roman" w:hAnsi="Times New Roman" w:cs="Times New Roman"/>
      <w:color w:val="auto"/>
    </w:rPr>
  </w:style>
  <w:style w:type="paragraph" w:customStyle="1" w:styleId="CM4">
    <w:name w:val="CM4"/>
    <w:basedOn w:val="Default"/>
    <w:next w:val="Default"/>
    <w:uiPriority w:val="99"/>
    <w:rsid w:val="001E1117"/>
    <w:rPr>
      <w:rFonts w:ascii="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2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7689E7-0C1A-4815-B89B-E57ECC268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1409</Words>
  <Characters>8037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of Canby</dc:creator>
  <cp:lastModifiedBy>City Admin</cp:lastModifiedBy>
  <cp:revision>2</cp:revision>
  <cp:lastPrinted>2018-07-19T12:41:00Z</cp:lastPrinted>
  <dcterms:created xsi:type="dcterms:W3CDTF">2018-08-02T13:09:00Z</dcterms:created>
  <dcterms:modified xsi:type="dcterms:W3CDTF">2018-08-02T13:09:00Z</dcterms:modified>
</cp:coreProperties>
</file>